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7FD3" w:rsidRPr="00297FD3" w:rsidRDefault="00297FD3" w:rsidP="00297FD3">
      <w:pPr>
        <w:widowControl/>
        <w:shd w:val="clear" w:color="auto" w:fill="FFFFFF"/>
        <w:spacing w:beforeAutospacing="1" w:afterAutospacing="1"/>
        <w:jc w:val="left"/>
        <w:rPr>
          <w:rFonts w:ascii="宋体" w:eastAsia="宋体" w:hAnsi="宋体" w:cs="宋体"/>
          <w:color w:val="444444"/>
          <w:kern w:val="0"/>
          <w:szCs w:val="21"/>
        </w:rPr>
      </w:pPr>
      <w:r w:rsidRPr="00297FD3">
        <w:rPr>
          <w:rFonts w:ascii="宋体" w:eastAsia="宋体" w:hAnsi="宋体" w:cs="宋体" w:hint="eastAsia"/>
          <w:color w:val="444444"/>
          <w:kern w:val="0"/>
          <w:szCs w:val="21"/>
          <w:bdr w:val="none" w:sz="0" w:space="0" w:color="auto" w:frame="1"/>
        </w:rPr>
        <w:t> 附件</w:t>
      </w:r>
    </w:p>
    <w:p w:rsidR="00297FD3" w:rsidRPr="00297FD3" w:rsidRDefault="00297FD3" w:rsidP="00297FD3">
      <w:pPr>
        <w:widowControl/>
        <w:shd w:val="clear" w:color="auto" w:fill="FFFFFF"/>
        <w:spacing w:beforeAutospacing="1" w:afterAutospacing="1"/>
        <w:jc w:val="center"/>
        <w:rPr>
          <w:rFonts w:ascii="宋体" w:eastAsia="宋体" w:hAnsi="宋体" w:cs="宋体" w:hint="eastAsia"/>
          <w:color w:val="444444"/>
          <w:kern w:val="0"/>
          <w:szCs w:val="21"/>
        </w:rPr>
      </w:pPr>
      <w:bookmarkStart w:id="0" w:name="_GoBack"/>
      <w:r w:rsidRPr="00297FD3">
        <w:rPr>
          <w:rFonts w:ascii="宋体" w:eastAsia="宋体" w:hAnsi="宋体" w:cs="宋体" w:hint="eastAsia"/>
          <w:color w:val="444444"/>
          <w:kern w:val="0"/>
          <w:szCs w:val="21"/>
          <w:bdr w:val="none" w:sz="0" w:space="0" w:color="auto" w:frame="1"/>
        </w:rPr>
        <w:t>浏阳市公共服务事项目录（2016年版）</w:t>
      </w:r>
    </w:p>
    <w:tbl>
      <w:tblPr>
        <w:tblW w:w="0" w:type="auto"/>
        <w:jc w:val="center"/>
        <w:tblCellMar>
          <w:left w:w="0" w:type="dxa"/>
          <w:right w:w="0" w:type="dxa"/>
        </w:tblCellMar>
        <w:tblLook w:val="04A0" w:firstRow="1" w:lastRow="0" w:firstColumn="1" w:lastColumn="0" w:noHBand="0" w:noVBand="1"/>
      </w:tblPr>
      <w:tblGrid>
        <w:gridCol w:w="463"/>
        <w:gridCol w:w="2309"/>
        <w:gridCol w:w="1278"/>
        <w:gridCol w:w="3724"/>
        <w:gridCol w:w="548"/>
      </w:tblGrid>
      <w:tr w:rsidR="00297FD3" w:rsidRPr="00297FD3" w:rsidTr="00297FD3">
        <w:trPr>
          <w:tblHeader/>
          <w:jc w:val="center"/>
        </w:trPr>
        <w:tc>
          <w:tcPr>
            <w:tcW w:w="600" w:type="dxa"/>
            <w:tcBorders>
              <w:top w:val="single" w:sz="6" w:space="0" w:color="auto"/>
              <w:left w:val="single" w:sz="6" w:space="0" w:color="auto"/>
              <w:bottom w:val="single" w:sz="6" w:space="0" w:color="auto"/>
              <w:right w:val="single" w:sz="6" w:space="0" w:color="auto"/>
            </w:tcBorders>
            <w:vAlign w:val="center"/>
            <w:hideMark/>
          </w:tcPr>
          <w:bookmarkEnd w:id="0"/>
          <w:p w:rsidR="00297FD3" w:rsidRPr="00297FD3" w:rsidRDefault="00297FD3" w:rsidP="00297FD3">
            <w:pPr>
              <w:widowControl/>
              <w:spacing w:beforeAutospacing="1" w:afterAutospacing="1"/>
              <w:jc w:val="center"/>
              <w:rPr>
                <w:rFonts w:ascii="宋体" w:eastAsia="宋体" w:hAnsi="宋体" w:cs="宋体"/>
                <w:b/>
                <w:bCs/>
                <w:color w:val="666666"/>
                <w:kern w:val="0"/>
                <w:sz w:val="18"/>
                <w:szCs w:val="18"/>
              </w:rPr>
            </w:pPr>
            <w:r w:rsidRPr="00297FD3">
              <w:rPr>
                <w:rFonts w:ascii="宋体" w:eastAsia="宋体" w:hAnsi="宋体" w:cs="宋体" w:hint="eastAsia"/>
                <w:b/>
                <w:bCs/>
                <w:color w:val="666666"/>
                <w:kern w:val="0"/>
                <w:szCs w:val="21"/>
                <w:bdr w:val="none" w:sz="0" w:space="0" w:color="auto" w:frame="1"/>
              </w:rPr>
              <w:t>序号</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center"/>
              <w:rPr>
                <w:rFonts w:ascii="宋体" w:eastAsia="宋体" w:hAnsi="宋体" w:cs="宋体"/>
                <w:b/>
                <w:bCs/>
                <w:color w:val="666666"/>
                <w:kern w:val="0"/>
                <w:sz w:val="18"/>
                <w:szCs w:val="18"/>
              </w:rPr>
            </w:pPr>
            <w:r w:rsidRPr="00297FD3">
              <w:rPr>
                <w:rFonts w:ascii="宋体" w:eastAsia="宋体" w:hAnsi="宋体" w:cs="宋体" w:hint="eastAsia"/>
                <w:b/>
                <w:bCs/>
                <w:color w:val="666666"/>
                <w:kern w:val="0"/>
                <w:szCs w:val="21"/>
                <w:bdr w:val="none" w:sz="0" w:space="0" w:color="auto" w:frame="1"/>
              </w:rPr>
              <w:t>事项名称</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center"/>
              <w:rPr>
                <w:rFonts w:ascii="宋体" w:eastAsia="宋体" w:hAnsi="宋体" w:cs="宋体"/>
                <w:b/>
                <w:bCs/>
                <w:color w:val="666666"/>
                <w:kern w:val="0"/>
                <w:sz w:val="18"/>
                <w:szCs w:val="18"/>
              </w:rPr>
            </w:pPr>
            <w:r w:rsidRPr="00297FD3">
              <w:rPr>
                <w:rFonts w:ascii="宋体" w:eastAsia="宋体" w:hAnsi="宋体" w:cs="宋体" w:hint="eastAsia"/>
                <w:b/>
                <w:bCs/>
                <w:color w:val="666666"/>
                <w:kern w:val="0"/>
                <w:szCs w:val="21"/>
                <w:bdr w:val="none" w:sz="0" w:space="0" w:color="auto" w:frame="1"/>
              </w:rPr>
              <w:t>实施单位</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center"/>
              <w:rPr>
                <w:rFonts w:ascii="宋体" w:eastAsia="宋体" w:hAnsi="宋体" w:cs="宋体"/>
                <w:b/>
                <w:bCs/>
                <w:color w:val="666666"/>
                <w:kern w:val="0"/>
                <w:sz w:val="18"/>
                <w:szCs w:val="18"/>
              </w:rPr>
            </w:pPr>
            <w:r w:rsidRPr="00297FD3">
              <w:rPr>
                <w:rFonts w:ascii="宋体" w:eastAsia="宋体" w:hAnsi="宋体" w:cs="宋体" w:hint="eastAsia"/>
                <w:b/>
                <w:bCs/>
                <w:color w:val="666666"/>
                <w:kern w:val="0"/>
                <w:szCs w:val="21"/>
                <w:bdr w:val="none" w:sz="0" w:space="0" w:color="auto" w:frame="1"/>
              </w:rPr>
              <w:t>主要依据</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center"/>
              <w:rPr>
                <w:rFonts w:ascii="宋体" w:eastAsia="宋体" w:hAnsi="宋体" w:cs="宋体"/>
                <w:b/>
                <w:bCs/>
                <w:color w:val="666666"/>
                <w:kern w:val="0"/>
                <w:sz w:val="18"/>
                <w:szCs w:val="18"/>
              </w:rPr>
            </w:pPr>
            <w:r w:rsidRPr="00297FD3">
              <w:rPr>
                <w:rFonts w:ascii="宋体" w:eastAsia="宋体" w:hAnsi="宋体" w:cs="宋体" w:hint="eastAsia"/>
                <w:b/>
                <w:bCs/>
                <w:color w:val="666666"/>
                <w:kern w:val="0"/>
                <w:szCs w:val="21"/>
                <w:bdr w:val="none" w:sz="0" w:space="0" w:color="auto" w:frame="1"/>
              </w:rPr>
              <w:t>备注</w:t>
            </w: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节能宣传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市发展和改革局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共中央国务院关于加快推进生态文明建设的意见》〔中发〔2015〕12号)；2.《国家发改委等部门关于2016年全国节能宣传周和全国低碳日活动的通知》（发改环资〔2016〕1179号）；3.《浏阳市人民政府办公室关于印发〈浏阳市发展和改革局主要职责内设机构和人员编制规定〉的通知》（浏政办发〔2015〕25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《价格法》宣传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市发展和改革局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1.《中华人民共和国价格法》第五条、第三十七条；2.《湖南省价格监督管理条例》第四条、第三十条、第三十七条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3</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中小企业划型标准认定</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市经济和信息化局（中小企业服务中心）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1.《国务院关于进一步促进中小企业发展的若干意见》（国发〔2009〕36号）;2.《工业和信息化部国家统计局国家发展改革委员会财政部关于印发〈中小企业划型标准规定〉的通知》（工信部联企业〔2011〕300号）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4</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搭建中小企业和非公有制经济发展平台</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市经济和信息化局（中小企业服务中心）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《浏阳市机构编制委员会办公室关于调整市工业和信息化局机构编制事项的批复》（浏编办发〔2013〕64号）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5</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教育政策咨询</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市教育局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《浏阳市人民政府办公室关于印发〈浏阳市教育局主要职责内设机构和人员编制规定〉的通知》（浏政办发〔2015〕24号）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6</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学生资助政策咨询服务（包括学前教育资助、义务教育贫困寄宿生补助、普通高中国家助学金、高中建档立卡贫困学生免学杂费、中职学校免学费、中职国家助学金、生源地信用助学贷款等政策）</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市教育局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《浏阳市人民政府办公室关于印发〈浏阳市教育局主要职责内设机构和人员编制规定〉的通知》（浏政办发〔2015〕24号）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7</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民办教育政策咨询</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市教育局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《浏阳市人民政府办公室关于印发〈浏阳市教育局主要职责内设机构和人员编制规定〉的通知》（浏政办发〔2015〕24号）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8</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科技计划类信息公开</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市科学技术局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w:t>
            </w:r>
            <w:r w:rsidRPr="00297FD3">
              <w:rPr>
                <w:rFonts w:ascii="宋体" w:eastAsia="宋体" w:hAnsi="宋体" w:cs="宋体" w:hint="eastAsia"/>
                <w:color w:val="666666"/>
                <w:kern w:val="0"/>
                <w:szCs w:val="21"/>
                <w:bdr w:val="none" w:sz="0" w:space="0" w:color="auto" w:frame="1"/>
              </w:rPr>
              <w:lastRenderedPageBreak/>
              <w:t>市科技发展专项资金及科技计划项目管理办法〉的通知》（浏政办发〔2013〕8号）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9</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公共自行车租赁服务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市住房和城乡建设局（公共自行车管理办公室）</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住房和城乡建设部办公厅关于做好第三批城市步行和自行车交通系统示范项目工作的通知》（建办城函〔2014〕324号）；2.《住房和城乡建设部关于印发〈城市步行和自行车交通系统规划设计导则〉的通知》（建城〔2013〕192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10</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建设档案利用技术服务（档案接收、收集、整理、保管和提供利用）</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市住房和城乡建设局（城市建设档案馆）</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《长沙市城乡建设档案管理条例》（长沙市人大常委会公告2010年第21号）第五条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11</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建设工程交易服务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市住房和城乡建设局（建筑业管理服务中心）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湖南省人民政办公厅关于建立和规范建设工程交易中心的通知》（湘政办函〔2000〕47号）；2.《浏阳市机构编制委员会办公室关于成立浏阳市建设工程交易中心的批复》（浏编办发〔2001〕8号）；3.《浏阳市机构编制委员会办公室关于调整市住房和城乡建设局有关二级机构编制事项的批复》（浏编办发〔2013〕74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12</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建筑节能及绿色建筑、可再生能源建筑应用等宣传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市住房和城乡建设局（建筑节能办公室）</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《湖南省民用建筑节能条例》（湖南省第十一届人大常委会公告第32号）第七条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13</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建设工程“安全生产月”活动组织</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市住房和城乡建设局（建设工程质量安全管理办公室）</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1.《浏阳市人民政府办公室关于印发〈浏阳市住房和城乡建设局主要职责内设机构和人员编制规定〉的通知》（浏政办发〔2012〕7号）；2.《关于开展2016年“安全生产月”活动的通知》（浏安办发〔2016〕17号）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14</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禁毒宣传教育（宣传月系列宣传活动、常态化的禁毒宣传教育活动）及“6.26国际禁毒日”活动</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市公安局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《中华人民共和国禁毒法》第十一条、第十二条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15</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社区戒毒相关服务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市公安局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1.《中华人民共和国禁毒法》第三十三条至第三十五条；2.《戒毒条例》（国务令第597号）第四条、第五条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16</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公共治安管理服务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市公安局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1.《中华人民共和国治安管理处罚法》第七条；2.《大型群众性活动安全管理条例》（国务院令第505号）第四条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17</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户口迁移、户口主项变更服务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市公安局（各派出所）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《湖南省人民政府办公厅关于印发〈湖南省常住户口登记管理办法〉的通知》（湘政办发〔2016〕12号）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18</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居民身份证、临时身份证办理服务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市公安局（各派出所）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《中华人民共和国居民身份证法》第六条、第八条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19</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居住证办理及变更登记服务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市公安局（各派出所）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1.《居住证暂行条例》（国务院令第663号）第八条至第十条；2.《湖南省实际居住人口登记和服务规定》（湖南省人民政府令第278号）第三条、第八条、第九条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20</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内地居民因私出国护照、因私赴港澳台申请受理服务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市公安局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1.《中华人民共和国公民出境入境管理法》第四条；2.《中华人民共和国护照法》第四条、第五条；3.《中华人民共和国普通护照和出入境通行证签发管理办法》（公安部令第118号）第四条、第五条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21</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交通事故接处警服务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市公安局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1.《中华人民共和国道路交通安全法》第七十二条；2.《道路交通事故处理程序规定》（公安部令第104号）第四条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22</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城乡道路交通安全宣传教育和122交通安全日主题宣传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市公安局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《中华人民共和国道路交通安全法》第六条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23</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道路交通安全管理和交通指挥服务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市公安局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《中华人民共和国道路交通安全法》第五条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24</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机动车辆和驾驶员管理服务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市公安局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1.《中华人民共和国道路交通安全法》第八条、第十九条；2.《机动车驾驶证申领和使用规定》（公安部令第139号）第二条；3.《机动车登记规定》（公安部令第102号）第二条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25</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摩托车上牌和摩托车驾驶证报考发证服务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市公安局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1.《机动车驾驶证申领和使用规定》（公安部令第139号）；2.《机动车登记规定》（公安部令第102号）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26</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交通管理信息查询服务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市公安局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1.《中华人民共和国道路交通安全法》第五条；2.《机动车驾驶证申领和使用规定》（公安部令第139号）第三条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27</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巡警护学岗服务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市公安局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《湖南省公安交警部门十项便民措施》</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28</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大型群众性活动安全保卫服务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市公安局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《大型群众性活动安全管理条例》（国务院令第505号）第三条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29</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公共信息网络及国际互联网络安全保护管理服务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市公安局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《互联网上网服务营业场所管理条例》（国务院令第363号）第三十一条至第三十三条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30</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“110”接处警服务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市公安局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《公安部关于印发〈110接处警工作规则〉的通知》（公通字〔2003〕31号）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31</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组织开展“110”宣传日活动</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市公安局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《浏阳市人民政府办公室关于印发〈浏阳市公安局主要职责内设机构和人员编制规定〉的通知》（浏政办发〔2011〕23号）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32</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组织开展警营开放日活动</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市公安局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《浏阳市人民政府办公室关于印发〈浏阳市公安局主要职责内设机构和人员编制规定〉的通知》（浏政办发〔2011〕23号）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33</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组织开展“5·15防范打击经济犯罪宣传日”活动</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市公安局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《浏阳市人民政府办公室关于印发〈浏阳市公安局主要职责内设机构和人员编制规定〉的通知》（浏政办发〔2011〕23号）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34</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w:t>
            </w:r>
            <w:r w:rsidRPr="00297FD3">
              <w:rPr>
                <w:rFonts w:ascii="宋体" w:eastAsia="宋体" w:hAnsi="宋体" w:cs="宋体" w:hint="eastAsia"/>
                <w:kern w:val="0"/>
                <w:szCs w:val="21"/>
                <w:bdr w:val="none" w:sz="0" w:space="0" w:color="auto" w:frame="1"/>
              </w:rPr>
              <w:t>开展移风易俗破除迷信宣传活动</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市民政局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浏阳市人民政府办公室关于印发〈浏阳市民政局主要职责内设机构和人民编制规定〉的通知》（浏政办发〔2011〕24号）；2.《浏阳市民政局关于印发〈2016年殡葬改革宣传月活动实施方案〉的通知》（浏民发〔2016〕18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35</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高龄老人津贴生存认证服务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市民政局（老龄工作委员会办公室）</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《浏阳市人民政府办公室关于建立高龄老人生活补贴制度的通知》（浏政办发〔2012〕1号）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36</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发放因灾倒塌、损坏住房恢复重建补助资金给付</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市民政局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《自然灾害救助条例》（国务院令第577号）第二十条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37</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组织“5·12防灾减灾宣传周”活动</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市民政局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《湖南省减灾委员会关于做好2016年防灾减灾日有关工作的通知》（湘减电〔2016〕1号）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38</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贫困生上大学相关资助服务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市民政局（慈善事业促进办公室）</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《长沙市人民政府办公厅关于印发〈长沙市特困家庭子女高等教育助学金管理办法〉的通知》（长政办发〔2015〕7号）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39</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发放抚恤补助</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市民政局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1.《军人抚恤优待条例》（国务院、中央军委令第602号）第十六条；2.《湖南省民政厅湖南省财政厅关于调整部分优抚对象等人员抚恤和生活补助标准的通知》（湘民发〔2013〕56号）第一条及配套政策</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40</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发放退役士兵安置补助</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市民政局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1.《退役士兵安置条例》（国务院、中央军委令第608号）第十九条 ；2.《浏阳市退役士兵安置办法》（浏政发〔2013〕24号）第六条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41</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发放特困供养</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市民政局（社会救助局）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《湖南省实施〈农村五保供养工作条例〉办法》（湖南省人民政府令第216号）第十九条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42</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发放城乡居民最低生活保障资金</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市民政局（社会救助局）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《社会救助暂行办法》（国务院令第649号）第十二条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43</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发放城乡医疗救助资金</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市民政局（社会救助局）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1.《长沙市城乡低保对象医疗救助办法》（长政发〔2011〕28号）第十五条；2.《浏阳市人民政府关于印发〈浏阳市医疗</w:t>
            </w:r>
            <w:r w:rsidRPr="00297FD3">
              <w:rPr>
                <w:rFonts w:ascii="宋体" w:eastAsia="宋体" w:hAnsi="宋体" w:cs="宋体" w:hint="eastAsia"/>
                <w:color w:val="666666"/>
                <w:kern w:val="0"/>
                <w:szCs w:val="21"/>
                <w:bdr w:val="none" w:sz="0" w:space="0" w:color="auto" w:frame="1"/>
              </w:rPr>
              <w:lastRenderedPageBreak/>
              <w:t>救助实施办法〉的通知》（浏政发〔2013〕22号）第十二条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44</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发放临时救助资金</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市民政局（社会救助局）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《社会救助暂行办法》（国务院令第649号）第四十七条至第五十一条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45</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发放孤儿救助资金</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市民政局（社会福利生产办公室）</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《国务院办公厅关于加强孤儿保障工作的意见》（国办发〔2010〕54号）第二条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46</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自然灾害生活救助</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市民政局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《社会救助暂行办法》（国务院令第649号）第四十七条至第五十一条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47</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发放惠民殡葬补贴</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市民政局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《长沙市民政局长沙市财政局关于进一步完善城乡居民基本殡葬服务费补助办法（试行）的通知》（长民发〔2015〕24号）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48</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城市生活无着的流浪乞讨人员（流浪未成年人）救助服务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市民政局（生活无着人员救助管理站）</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1.《国务院办公厅关于加强和改进流浪乞讨未成年人救助保护工作的意见》（国办发〔2011〕39号）第四大点；2.《城市生活无着的流浪乞讨人员救助管理办法实施细则》（民政部令第24号）第二十条； 3.《民政部关于印发〈生活无着的流浪乞讨人员救助管理机构工作规程〉的通知》（民发〔2014〕132号）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49</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法律援助服务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市司法局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1.《法律援助条例》（国务院令第385号）第四条；2.《办理法律援助案件程序规定》（司法部令第124号）第二条、第十九条；3.《湖南省法律援助条例》（湖南省第九届人大常委会公告第116号）第三条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50</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普法宣传教育</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市司法局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《湖南省法制宣传教育条例》（湖南省第十一届人大常委会公告第58号）第七条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51</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“148”法律咨询服务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市司法局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《浏阳市人民政府办公室关于印发〈浏阳市司法局主要职责内设机构和人员编制规定〉的通知》（浏政办发〔2011〕25号）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52</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《会计从业资格证书》发证打印、调转、信息变更、继续教育登记、遗失补办、定期换证服务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市财政局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《会计从业资格管理办法》（财政部令第73号）第九条、第十九、第二十二条、第二十三条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53</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《会计从业资格证书》考前培训服务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市财政局（财会学校）</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《浏阳市人民政府办公室关于印发〈浏阳市财政局主要职责内设机构和人员编制规定〉的通知》（浏政办发〔2011〕42号）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54</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公共就业服务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市人力资源和社会保障局（人力资源服</w:t>
            </w:r>
            <w:r w:rsidRPr="00297FD3">
              <w:rPr>
                <w:rFonts w:ascii="宋体" w:eastAsia="宋体" w:hAnsi="宋体" w:cs="宋体" w:hint="eastAsia"/>
                <w:color w:val="666666"/>
                <w:kern w:val="0"/>
                <w:szCs w:val="21"/>
                <w:bdr w:val="none" w:sz="0" w:space="0" w:color="auto" w:frame="1"/>
              </w:rPr>
              <w:lastRenderedPageBreak/>
              <w:t>务中心）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《中华人民共和国就业促进法》第三十二条至第四十三条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55</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劳动和社会保障政策咨询服务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市人力资源和社会保障局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《浏阳市人民政府办公室关于印发〈浏阳市人力资源和社会保障局主要职责内设机构和人员编制规定〉的通知》（浏政办发〔2011〕26号）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56</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 开展“全国土地日”活动</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市国土资源局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《浏阳市人民政府办公室关于印发〈浏阳市国土资源局主要职责内设机构和人员编制规定〉的通知》（浏政办发〔2015〕18号）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57</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国土资源管理知识培训服务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市国土资源局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《浏阳市人民政府办公室关于印发〈浏阳市国土资源局主要职责内设机构和人员编制规定〉的通知》（浏政办发〔2015〕18号）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58</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国土资源政务信息发布</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市国土资源局（信息中心）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《浏阳市人民政府办公室关于印发〈浏阳市国土资源局主要职责内设机构和人员编制规定〉的通知》（浏政办发〔2015〕18号）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59</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国土资源档案查询服务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市国土资源局（信息中心）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《浏阳市人民政府办公室关于印发〈浏阳市国土资源局主要职责内设机构和人员编制规定〉的通知》（浏政办发〔2015〕18号）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60</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国土资源投诉咨询服务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市国土资源局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《浏阳市人民政府办公室关于印发〈浏阳市国土资源局主要职责内设机构和人员编制规定〉的通知》（浏政办发〔2015〕18号）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61</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集体土地征地拆迁补偿</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市国土资源局（征地拆迁管理所）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1.《中华人民共和国土地管理法》第四十七条；2.《浏阳市人民政府关于印发〈浏阳市征地拆迁补偿安置办法〉的通知》（浏政发〔2014〕8号）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62</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保护基本农田</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市国土资源局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1.《中华人民共和国土地管理法》第四条、第五条；2.《基本农田保护条例》（国务院令第257号）第六条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63</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土地开发整理和综合整治</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市国土资源局（土地整理中心）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《湖南省土地开发整理条例》（湖南省第十届人大常委会公告第75号）第四条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64</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不动产统一登记服务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市国土资源局（不动产登记中心）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1.《中华人民共和国物权法》第十条；2.《不动产登记暂行条例》（国务院令第656号）第六条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65</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测绘成果管理和测量标志维护</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市国土资源局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《中华人民共和国测绘法》第三十三条、第三十四条、第三十九条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66</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地籍调查和土地变更调查服务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市国土资源局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1.《国土资源部关于印发〈地籍调查规程〉推荐性行业标准的公告》（2012年第16号）；2.《浏阳市人民政府办公室</w:t>
            </w:r>
            <w:r w:rsidRPr="00297FD3">
              <w:rPr>
                <w:rFonts w:ascii="宋体" w:eastAsia="宋体" w:hAnsi="宋体" w:cs="宋体" w:hint="eastAsia"/>
                <w:color w:val="666666"/>
                <w:kern w:val="0"/>
                <w:szCs w:val="21"/>
                <w:bdr w:val="none" w:sz="0" w:space="0" w:color="auto" w:frame="1"/>
              </w:rPr>
              <w:lastRenderedPageBreak/>
              <w:t>关于印发〈浏阳市国土资源局主要职责内设机构和人员编制规定〉的通知》（浏政办发〔2015〕18号）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67</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节约集约用地管理服务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市国土资源局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《浏阳市人民政府办公室关于印发〈浏阳市国土资源局主要职责内设机构和人员编制规定〉的通知》（浏政办发〔2015〕18号）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68</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地质灾害防治、地质遗迹保护和矿山地质环境保护与治理服务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市国土资源局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地质灾害防治条例》（国务院令第394号）第七条；2.《地质遗迹保护管理规定》（一九九五年五月四日地质矿产部第二十一号令）第六条；3.《矿山地质环境保护规定》（2009年3月2日国土资源部令第44号公布，2015年5月6日修正）第四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69</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道路运输行业监督投诉服务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市交通运输局（交通运输管理所、城乡客运管理局）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《中华人民共和国道路运输条例》（国务院令第628号）第七条、第五十八条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70</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机动车维修质量投诉调解服务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市交通运输局（交通运输管理所）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1.《中华人民共和国道路运输条例》（国务院令第628号）第七条、第五十八条；2.《机动车维修管理规定》（交通部令2005年第7号）第六条、第四十条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71</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公共客运行业信息服务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市交通运输局（城乡客运管理局）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《长沙市城市公共客运条例》（长沙市人大常委会公告2005年第13号）第三十五条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72</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客运行业安全培训、道路货运及相关服务业安全培训、工程质量和安全监督管理培训服务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市交通运输局（城乡客运管理局、交通运输管理所、交通质量监督管理站）</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《交通运输部关于进一步加强安全生产工作的意见》（交安监发〔2013〕1号）第二条第四款、第四条第十三款</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73</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组织安全、应急宣传及演练活动</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市交通运输局（城乡客运管理局、交通运输管理所、农村公路局）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1.《中华人民共和国突发事件应对法》第二十四条、第二十九条;2.《浏阳市人民政府办公室关于印发〈浏阳市交通运输局主要职责内设机构和人员编制规定〉的通知》（浏政办发〔2011〕63号）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74</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组织开展水法宣传活动</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市水务局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《浏阳市人民政府办公室关于印发〈浏阳市水务局主要职责内设机构和人员编制规定〉的通知》（浏政办发〔2011〕28号）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75</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水利行业安全生产宣传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市水务局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《浏阳市人民政府办公室关于印发〈浏阳市水务局主要职责内设机构和人员编制规定〉的通知》（浏政办发〔2011〕28</w:t>
            </w:r>
            <w:r w:rsidRPr="00297FD3">
              <w:rPr>
                <w:rFonts w:ascii="宋体" w:eastAsia="宋体" w:hAnsi="宋体" w:cs="宋体" w:hint="eastAsia"/>
                <w:color w:val="666666"/>
                <w:kern w:val="0"/>
                <w:szCs w:val="21"/>
                <w:bdr w:val="none" w:sz="0" w:space="0" w:color="auto" w:frame="1"/>
              </w:rPr>
              <w:lastRenderedPageBreak/>
              <w:t>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76</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组织防汛抗旱宣传和演练</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市水务局（防汛抗旱指挥部办公室）</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《浏阳市人民政府办公室关于印发〈浏阳市水务局主要职责内设机构和人员编制规定〉的通知》（浏政办发〔2011〕28号）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77</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河道保洁</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市水务局（水政监察大队）</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《浏阳市人民政府办公室关于印发〈浏阳市水务局主要职责内设机构和人员编制规定〉的通知》（浏政办发〔2011〕28号）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78</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种植业（粮油、经作、蔬菜）新品种、新技术、新成果的引进、试验、示范和推广服务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市农业局（农业技术推广中心、蔬菜管理和技术推广中心）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《中华人民共和国农业技术推广法》第九条、第十一条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79</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植物病虫害及农业灾害的监测、预报和预防服务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市农业局（农业技术推广中心）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《中华人民共和国农业技术推广法》第九条、第十一条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80</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农产品生产过程中的检验、检测、监测咨询技术服务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市农业局（农业技术推广中心）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1.《中华人民共和国农业技术推广法》第九条、第十一条；2.《农产品质量安全监测管理办法》（农业部令2012年第7号）第二条、第六条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81</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农业资源、农业生态安全和农业投入品使用监测服务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市农业局（农业技术推广中心）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《中华人民共和国农业技术推广法》第九条、第十一条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82</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农业公共信息和农业技术宣传教育、培训服务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市农业局（农业技术推广中心）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《中华人民共和国农业技术推广法》第九条、第十一条、第二十三条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83</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农业机械技术推广、培训、信息、咨询等服务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市农业局（现代农机技术推广服务中心）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1.《中华人民共和国农业机械化促进法》第二十三条；2.《湖南省农业机械管理条例》（2007年3月29日湖南省第十届人大常委会第二十六次会议通过）第十六条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84</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组织实施农业机械购置补贴</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市农业局（现代农机技术推广服务中心）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1.《中华人民共和国农业机械化促进法》第二十七条；2.《农业机械安全监督管理条例》（国务院令第563号）第四条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85</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农业机械免费实地安全检验服务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市农业局（农机安全监理站）</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《农业机械安全监督管理条例》（国务院令第563号）第三十条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86</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组织实施农业精准扶贫</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市农业局（扶贫工作办公室）</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《湖南省农村扶贫开发条例》（2015年12月4日湖南省第十二届人大常委会第十九次会议通过）第四条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87</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组织、协调农业保险相关服务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市农业局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《农业保险条例》（国务院令第629号）第五条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88</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组织实施新型职业农民培育工程</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市农业局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《农业部办公厅关于新型职业农民培育试点工作的指导意见》（农办科〔2013〕36号）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89</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农民职业技术教育、农业广播电视教育、农村实用人才培养、农业科技成果示范推广服务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市农业局（农科教办公室）</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共湖南省委湖南省人民政府关于实行农科教结合加速农业振兴的决定》（湘发〔1990〕15号）；2.《浏阳市人民政府办公室关于印发〈浏阳市农业局主要职责内设机构和人员编制规定〉的通知》（浏政办发〔2015〕19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90</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农产品质量安全监测和信息发布</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市农业局（农产品质量监测中心）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1.《中华人民共和国农业技术推广法》第九条、第十一条；2.《农产品质量安全监测管理办法》（农业部令2012年第7号）第二条、第六条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91</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农民专业合作社的业务指导、试点示范、项目扶持、信息服务和培训服务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市农业局（农村经营管理办公室）</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《湖南省实施〈中华人民共和国农民专业合作社法〉办法》（湖南省第十一届人大常委会公告第31号）第六条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92</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休闲农业发展、规划及星级评审申报服务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市农业局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《浏阳市人民政府办公室关于印发〈浏阳市农业局主要职责内设机构和人员编制规定〉的通知》（浏政办发〔2015〕19号）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93</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组织开展“世界湿地日”活动</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市林业局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1.《湿地保护管理规定》（国家林业局令第32号）第五条；2.《湖南省湿地保护条例》（湖南省第十届人大常委会公告第48号）第六条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94</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组织开展“野生动植物保护宣传活动月”活动</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市林业局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1.《中华人民共和国陆生野生动物保护实施条例》（国务院令第588号）第六条；2.《中华人民共和国野生植物保护条例》（国务院令第204号）第六条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95</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组织开展“爱鸟周”活动</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市林业局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《中华人民共和国陆生野生动物保护实施条例》（国务院令第588号）第六条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96</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组织开展“生物多样性国际日”活动</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市林业局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1.《生物多样性公约》（1992年11月7日第七届全国人大会常委会第二十八次会议通过）；2.《浏阳市人民政府办公室关于印发〈浏阳市林业局主要职责内设机构和人员编制规定〉的通知》（浏政办发〔2011〕29号）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97</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全民义务植树活动的组织、宣传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市林业局（绿化委员会办公室）</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1.《国务院关于开展全民义务植树运动的实施办法》（国发〔1982〕36号）；2.《浏阳市人民政府办公室关于印发〈浏阳市林业局主要职责内设机构和人员编制规定〉的通知》（浏政办发〔2011〕29号）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98</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组织开展古树名木调查</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市林业局（绿</w:t>
            </w:r>
            <w:r w:rsidRPr="00297FD3">
              <w:rPr>
                <w:rFonts w:ascii="宋体" w:eastAsia="宋体" w:hAnsi="宋体" w:cs="宋体" w:hint="eastAsia"/>
                <w:color w:val="666666"/>
                <w:kern w:val="0"/>
                <w:szCs w:val="21"/>
                <w:bdr w:val="none" w:sz="0" w:space="0" w:color="auto" w:frame="1"/>
              </w:rPr>
              <w:lastRenderedPageBreak/>
              <w:t>化委员会办公室）</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1.《湖南省林业条例》（2001年1月8</w:t>
            </w:r>
            <w:r w:rsidRPr="00297FD3">
              <w:rPr>
                <w:rFonts w:ascii="宋体" w:eastAsia="宋体" w:hAnsi="宋体" w:cs="宋体" w:hint="eastAsia"/>
                <w:color w:val="666666"/>
                <w:kern w:val="0"/>
                <w:szCs w:val="21"/>
                <w:bdr w:val="none" w:sz="0" w:space="0" w:color="auto" w:frame="1"/>
              </w:rPr>
              <w:lastRenderedPageBreak/>
              <w:t>日湖南省第九届人大常委会第二十次会议通过）第十四条；2.《湖南省人民政府办公厅关于加强古树名木保护工作的通知》（湘政办发〔2011〕55号）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99</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林地林木流转管理和服务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市林业局（林权管理服务中心）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《湖南省森林资源流转办法》（湖南省人民政府令第213号）第七条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100</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指导集体林权制度改革</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市林业局（林权管理服务中心）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《湖南省森林资源流转办法》（湖南省人民政府令第213号）第七条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101</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森林资源调查规划设计和森林资源采伐调查规划设计服务，组织实施国家森林资源连续清查</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市林业局（林业调查规划设计院）</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《中华人民共和国森林法》第十四条、第三十四条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102</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林地测土配方服务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市林业局（林业技术推广站）</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1.《中华人民共和国农业技术推广法》第二条、第十一条；2.《湖南省实施〈中华人民共和国农业技术推广法〉办法》（湖南省第八届人大常委会公告第64号）第五条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103</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林业新技术、新成果、新产品推广应用服务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市林业局（林业技术推广站）</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1.《中华人民共和国农业技术推广法》第二条、第十一条；2.《湖南省实施〈中华人民共和国农业技术推广法〉办法》（湖南省第八届人大常委会公告第64号）第五条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104</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基层林业技术普及培训和技术咨询服务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市林业局（林业技术推广站）</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1.《中华人民共和国农业技术推广法》第二条、第十一条；2.《湖南省实施〈中华人民共和国农业技术推广法〉办法》（湖南省第八届人大常委会公告第64号）第五条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105</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重点林业科技成果转化和技术示范推广服务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市林业局（林业技术推广站）</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1.《中华人民共和国农业技术推广法》第二条、第十一条；2.《湖南省实施〈中华人民共和国农业技术推广法〉办法》（湖南省第八届人大常委会公告第64号）第五条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106</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植树造林、封山育林、森林抚育经营指导服务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市林业局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《浏阳市人民政府办公室关于印发〈浏阳市林业局主要职责内设机构和人员编制规定〉的通知》（浏政办发〔2011〕29号）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107</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以植树种草等生物措施为主的防治水土流失、防沙治沙、治理石漠化指导服务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市林业局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《浏阳市人民政府办公室关于印发〈浏阳市林业局主要职责内设机构和人员编制规定〉的通知》（浏政办发〔2011〕29号）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108</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组织开展综合治理和各</w:t>
            </w:r>
            <w:r w:rsidRPr="00297FD3">
              <w:rPr>
                <w:rFonts w:ascii="宋体" w:eastAsia="宋体" w:hAnsi="宋体" w:cs="宋体" w:hint="eastAsia"/>
                <w:color w:val="666666"/>
                <w:kern w:val="0"/>
                <w:szCs w:val="21"/>
                <w:bdr w:val="none" w:sz="0" w:space="0" w:color="auto" w:frame="1"/>
              </w:rPr>
              <w:lastRenderedPageBreak/>
              <w:t>类专项行动，维护林区林政秩序，保护森林资源安全</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lastRenderedPageBreak/>
              <w:t>市林业局（</w:t>
            </w:r>
            <w:r w:rsidRPr="00297FD3">
              <w:rPr>
                <w:rFonts w:ascii="宋体" w:eastAsia="宋体" w:hAnsi="宋体" w:cs="宋体" w:hint="eastAsia"/>
                <w:color w:val="666666"/>
                <w:kern w:val="0"/>
                <w:szCs w:val="21"/>
                <w:bdr w:val="none" w:sz="0" w:space="0" w:color="auto" w:frame="1"/>
              </w:rPr>
              <w:t>木</w:t>
            </w:r>
            <w:r w:rsidRPr="00297FD3">
              <w:rPr>
                <w:rFonts w:ascii="宋体" w:eastAsia="宋体" w:hAnsi="宋体" w:cs="宋体" w:hint="eastAsia"/>
                <w:color w:val="666666"/>
                <w:kern w:val="0"/>
                <w:szCs w:val="21"/>
                <w:bdr w:val="none" w:sz="0" w:space="0" w:color="auto" w:frame="1"/>
              </w:rPr>
              <w:lastRenderedPageBreak/>
              <w:t>材检查总站</w:t>
            </w:r>
            <w:r w:rsidRPr="00297FD3">
              <w:rPr>
                <w:rFonts w:ascii="宋体" w:eastAsia="宋体" w:hAnsi="宋体" w:cs="宋体" w:hint="eastAsia"/>
                <w:color w:val="000000"/>
                <w:kern w:val="0"/>
                <w:szCs w:val="21"/>
                <w:bdr w:val="none" w:sz="0" w:space="0" w:color="auto" w:frame="1"/>
              </w:rPr>
              <w:t>）</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《浏阳市人民政府办公室关于印发〈浏阳</w:t>
            </w:r>
            <w:r w:rsidRPr="00297FD3">
              <w:rPr>
                <w:rFonts w:ascii="宋体" w:eastAsia="宋体" w:hAnsi="宋体" w:cs="宋体" w:hint="eastAsia"/>
                <w:color w:val="666666"/>
                <w:kern w:val="0"/>
                <w:szCs w:val="21"/>
                <w:bdr w:val="none" w:sz="0" w:space="0" w:color="auto" w:frame="1"/>
              </w:rPr>
              <w:lastRenderedPageBreak/>
              <w:t>市林业局主要职责内设机构和人员编制规定〉的通知》（浏政办发〔2011〕29号）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109</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指导开展营造林、绿化</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市林业局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《浏阳市人民政府办公室关于印发〈浏阳市林业局主要职责内设机构和人员编制规定〉的通知》（浏政办发〔2011〕29号）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110</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林木种苗技术培训服务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市林业局（</w:t>
            </w:r>
            <w:r w:rsidRPr="00297FD3">
              <w:rPr>
                <w:rFonts w:ascii="宋体" w:eastAsia="宋体" w:hAnsi="宋体" w:cs="宋体" w:hint="eastAsia"/>
                <w:color w:val="666666"/>
                <w:kern w:val="0"/>
                <w:szCs w:val="21"/>
                <w:bdr w:val="none" w:sz="0" w:space="0" w:color="auto" w:frame="1"/>
              </w:rPr>
              <w:t>林木种苗管理站</w:t>
            </w:r>
            <w:r w:rsidRPr="00297FD3">
              <w:rPr>
                <w:rFonts w:ascii="宋体" w:eastAsia="宋体" w:hAnsi="宋体" w:cs="宋体" w:hint="eastAsia"/>
                <w:color w:val="000000"/>
                <w:kern w:val="0"/>
                <w:szCs w:val="21"/>
                <w:bdr w:val="none" w:sz="0" w:space="0" w:color="auto" w:frame="1"/>
              </w:rPr>
              <w:t>）</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《浏阳市人民政府办公室关于印发〈浏阳市林业局主要职责内设机构和人员编制规定〉的通知》（浏政办发〔2011〕29号）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111</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林木种苗、花卉新品种试验、栽培服务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市林业局（</w:t>
            </w:r>
            <w:r w:rsidRPr="00297FD3">
              <w:rPr>
                <w:rFonts w:ascii="宋体" w:eastAsia="宋体" w:hAnsi="宋体" w:cs="宋体" w:hint="eastAsia"/>
                <w:color w:val="666666"/>
                <w:kern w:val="0"/>
                <w:szCs w:val="21"/>
                <w:bdr w:val="none" w:sz="0" w:space="0" w:color="auto" w:frame="1"/>
              </w:rPr>
              <w:t>林木种苗管理站</w:t>
            </w:r>
            <w:r w:rsidRPr="00297FD3">
              <w:rPr>
                <w:rFonts w:ascii="宋体" w:eastAsia="宋体" w:hAnsi="宋体" w:cs="宋体" w:hint="eastAsia"/>
                <w:color w:val="000000"/>
                <w:kern w:val="0"/>
                <w:szCs w:val="21"/>
                <w:bdr w:val="none" w:sz="0" w:space="0" w:color="auto" w:frame="1"/>
              </w:rPr>
              <w:t>）</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《浏阳市人民政府办公室关于印发〈浏阳市林业局主要职责内设机构和人员编制规定〉的通知》（浏政办发〔2011〕29号）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112</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组织林业有害生物监测，发布林业有害生物预警、预报</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市林业局（</w:t>
            </w:r>
            <w:r w:rsidRPr="00297FD3">
              <w:rPr>
                <w:rFonts w:ascii="宋体" w:eastAsia="宋体" w:hAnsi="宋体" w:cs="宋体" w:hint="eastAsia"/>
                <w:color w:val="666666"/>
                <w:kern w:val="0"/>
                <w:szCs w:val="21"/>
                <w:bdr w:val="none" w:sz="0" w:space="0" w:color="auto" w:frame="1"/>
              </w:rPr>
              <w:t>林业有害生物防治检疫所</w:t>
            </w:r>
            <w:r w:rsidRPr="00297FD3">
              <w:rPr>
                <w:rFonts w:ascii="宋体" w:eastAsia="宋体" w:hAnsi="宋体" w:cs="宋体" w:hint="eastAsia"/>
                <w:color w:val="000000"/>
                <w:kern w:val="0"/>
                <w:szCs w:val="21"/>
                <w:bdr w:val="none" w:sz="0" w:space="0" w:color="auto" w:frame="1"/>
              </w:rPr>
              <w:t>）</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1.《植物检疫条例实施细则》（一九九四年七月二十六日国家林业部令第4号）第二条；2.《森林病虫害防治条例》（国务院令第46号）第五条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113</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林业有害生物防治、森林病虫害防治和植物检疫服务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市林业局（</w:t>
            </w:r>
            <w:r w:rsidRPr="00297FD3">
              <w:rPr>
                <w:rFonts w:ascii="宋体" w:eastAsia="宋体" w:hAnsi="宋体" w:cs="宋体" w:hint="eastAsia"/>
                <w:color w:val="666666"/>
                <w:kern w:val="0"/>
                <w:szCs w:val="21"/>
                <w:bdr w:val="none" w:sz="0" w:space="0" w:color="auto" w:frame="1"/>
              </w:rPr>
              <w:t>林业有害生物防治检疫所</w:t>
            </w:r>
            <w:r w:rsidRPr="00297FD3">
              <w:rPr>
                <w:rFonts w:ascii="宋体" w:eastAsia="宋体" w:hAnsi="宋体" w:cs="宋体" w:hint="eastAsia"/>
                <w:color w:val="000000"/>
                <w:kern w:val="0"/>
                <w:szCs w:val="21"/>
                <w:bdr w:val="none" w:sz="0" w:space="0" w:color="auto" w:frame="1"/>
              </w:rPr>
              <w:t>）</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1.《植物检疫条例实施细则》（林业部分，一九九四年七月二十六日国家林业部令第4号）第二条；2.《森林病虫害防治条例》（国务院令第46号）第五条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114</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陆生野生动物疫源疫病监测、陆生野生动物及其栖息环境监测、林区内野生植物和林区外珍贵野生树木及其生长环境监测服务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市林业局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《浏阳市人民政府办公室关于印发〈浏阳市林业局主要职责内设机构和人员编制规定〉的通知》（浏政办发〔2011〕29号）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115</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组织开展湿地资源调查、保护与管理</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市林业局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《浏阳市人民政府办公室关于印发〈浏阳市林业局主要职责内设机构和人员编制规定〉的通知》（浏政办发〔2011〕29号）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116</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组织开展湿地自然保护区的保护和管理</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市林业局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《浏阳市人民政府办公室关于印发〈浏阳市林业局主要职责内设机构和人员编制规定〉的通知》（浏政办发〔2011〕29号）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117</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组织陆生野生动物自然保护区的保护和管理</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市林业局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《浏阳市人民政府办公室关于印发〈浏阳市林业局主要职责内设机构和人员编制规定〉的通知》（浏政办发〔2011〕29号）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118</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组织封山育林日常保护和监管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市林业局（</w:t>
            </w:r>
            <w:r w:rsidRPr="00297FD3">
              <w:rPr>
                <w:rFonts w:ascii="宋体" w:eastAsia="宋体" w:hAnsi="宋体" w:cs="宋体" w:hint="eastAsia"/>
                <w:color w:val="666666"/>
                <w:kern w:val="0"/>
                <w:szCs w:val="21"/>
                <w:bdr w:val="none" w:sz="0" w:space="0" w:color="auto" w:frame="1"/>
              </w:rPr>
              <w:t>森林资源管理</w:t>
            </w:r>
            <w:r w:rsidRPr="00297FD3">
              <w:rPr>
                <w:rFonts w:ascii="宋体" w:eastAsia="宋体" w:hAnsi="宋体" w:cs="宋体" w:hint="eastAsia"/>
                <w:color w:val="666666"/>
                <w:kern w:val="0"/>
                <w:szCs w:val="21"/>
                <w:bdr w:val="none" w:sz="0" w:space="0" w:color="auto" w:frame="1"/>
              </w:rPr>
              <w:lastRenderedPageBreak/>
              <w:t>站</w:t>
            </w:r>
            <w:r w:rsidRPr="00297FD3">
              <w:rPr>
                <w:rFonts w:ascii="宋体" w:eastAsia="宋体" w:hAnsi="宋体" w:cs="宋体" w:hint="eastAsia"/>
                <w:color w:val="000000"/>
                <w:kern w:val="0"/>
                <w:szCs w:val="21"/>
                <w:bdr w:val="none" w:sz="0" w:space="0" w:color="auto" w:frame="1"/>
              </w:rPr>
              <w:t>）</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《浏阳市人民政府办公室关于印发〈浏阳市林业局主要职责内设机构和人员编制</w:t>
            </w:r>
            <w:r w:rsidRPr="00297FD3">
              <w:rPr>
                <w:rFonts w:ascii="宋体" w:eastAsia="宋体" w:hAnsi="宋体" w:cs="宋体" w:hint="eastAsia"/>
                <w:color w:val="666666"/>
                <w:kern w:val="0"/>
                <w:szCs w:val="21"/>
                <w:bdr w:val="none" w:sz="0" w:space="0" w:color="auto" w:frame="1"/>
              </w:rPr>
              <w:lastRenderedPageBreak/>
              <w:t>规定〉的通知》（浏政办发〔2011〕29号）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119</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组织开展野生动植物、森林自然灾害调查</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市林业局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《浏阳市人民政府办公室关于印发〈浏阳市林业局主要职责内设机构和人员编制规定〉的通知》（浏政办发〔2011〕29号）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120</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保护、拯救珍稀濒危野生动植物资源</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市林业局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《浏阳市人民政府办公室关于印发〈浏阳市林业局主要职责内设机构和人员编制规定〉的通知》（浏政办发〔2011〕29号）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121</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大型体育场馆免费低收费对外开放服务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市文化体育广播电视局（体育运动管理局）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《国家体育总局财政部关于推进大型体育场馆免费低收费开放的通知》（体经字〔2014〕34号）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122</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组织开展群众性体育赛事、活动</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市文化体育广播电视局（体育运动管理局）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《浏阳市机构编制委员会办公室关于印发〈浏阳市体育运动管理局主要职责内设机构和人员编制规定〉的通知》（浏编办发〔2012〕70号）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123</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组织实施全民健身工程</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市文化体育广播电视局（体育运动管理局）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《全民健身条例》（国务院令第560号）第五条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124</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文化惠民演出服务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市文化体育广播电视局（文化馆）</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《浏阳市机构编制委员会办公室关于印发〈浏阳市文化馆主要职责内设机构和人员编制规定〉的通知》（浏编办发〔2012〕72号）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125</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村（社区）文化室建设服务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市文化体育广播电视局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《浏阳市人民政府办公室关于印发〈浏阳市文化体育广播电视局主要职责内设机构和人员编制规定〉的通知》（浏政办发〔2011〕57号）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126</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文物保护法律法规宣传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市文化体育广播电视局（文物管理局、博物馆）</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《国务院关于加强文化遗产保护工作的通知》（国发〔2005〕42号）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127</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图书免费借阅、阅览室免费开放服务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市文化体育广播电视局（图书馆）</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《文化部财政部关于推进全国美术馆、公共图书馆、文化馆(站)免费开放工作的意见》（文财务发〔2011〕5号）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128</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博物馆展览厅免费开放服务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市文化体育广播电视局（博物馆）</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w:t>
            </w:r>
            <w:hyperlink r:id="rId5" w:history="1">
              <w:r w:rsidRPr="00297FD3">
                <w:rPr>
                  <w:rFonts w:ascii="宋体" w:eastAsia="宋体" w:hAnsi="宋体" w:cs="宋体" w:hint="eastAsia"/>
                  <w:kern w:val="0"/>
                  <w:sz w:val="18"/>
                  <w:szCs w:val="18"/>
                  <w:bdr w:val="none" w:sz="0" w:space="0" w:color="auto" w:frame="1"/>
                </w:rPr>
                <w:t>中共中央宣传部财政部等</w:t>
              </w:r>
            </w:hyperlink>
            <w:r w:rsidRPr="00297FD3">
              <w:rPr>
                <w:rFonts w:ascii="宋体" w:eastAsia="宋体" w:hAnsi="宋体" w:cs="宋体" w:hint="eastAsia"/>
                <w:color w:val="666666"/>
                <w:kern w:val="0"/>
                <w:szCs w:val="21"/>
                <w:bdr w:val="none" w:sz="0" w:space="0" w:color="auto" w:frame="1"/>
              </w:rPr>
              <w:t>关于全国博物馆、纪念馆免费开放的通知》（中宣发〔2008〕2号）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129</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“雅韵三湘·美丽浏阳”经典剧目免费月月看文化惠民演出服务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市文化体育广播电视局（欧阳予倩大剧</w:t>
            </w:r>
            <w:r w:rsidRPr="00297FD3">
              <w:rPr>
                <w:rFonts w:ascii="宋体" w:eastAsia="宋体" w:hAnsi="宋体" w:cs="宋体" w:hint="eastAsia"/>
                <w:color w:val="666666"/>
                <w:kern w:val="0"/>
                <w:szCs w:val="21"/>
                <w:bdr w:val="none" w:sz="0" w:space="0" w:color="auto" w:frame="1"/>
              </w:rPr>
              <w:lastRenderedPageBreak/>
              <w:t>院）</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《浏阳市人民政府办公室关于印发〈浏阳市文化体育广播电视局主要职责内设机构和人员编制规定〉的通知》（浏政办发</w:t>
            </w:r>
            <w:r w:rsidRPr="00297FD3">
              <w:rPr>
                <w:rFonts w:ascii="宋体" w:eastAsia="宋体" w:hAnsi="宋体" w:cs="宋体" w:hint="eastAsia"/>
                <w:color w:val="666666"/>
                <w:kern w:val="0"/>
                <w:szCs w:val="21"/>
                <w:bdr w:val="none" w:sz="0" w:space="0" w:color="auto" w:frame="1"/>
              </w:rPr>
              <w:lastRenderedPageBreak/>
              <w:t>〔2011〕57号）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130</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组织送戏下乡活动</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市文化体育广播电视局（花鼓戏剧团）</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1.《国务院办公厅印发关于支持戏曲传承发展若干政策的通知》（国办发〔2015〕52号）；2.《湖南省人民政府办公厅关于支持戏曲传承发展的意见》（湘政办发〔2016〕24号）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131</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农村公益电影放映服务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市文化体育广播电视局（电影发行放映公司）</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《中共中央办公厅国务院办公厅印发〈关于加快构建现代公共文化服务体系的意见〉的通知》（中办发〔2015〕2号）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132</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组织开展文化市场法制宣传日活动</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市文化体育广播电视局（文化市场综合执法局）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《文化部办公厅关于开展文化市场法治宣传教育活动的通知》（办市函〔2011〕50号）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133</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医疗质量投诉受理</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《浏阳市人民政府办公室关于印发〈浏阳市卫生和计划生育局主要职责内设机构和人员编制规定〉的通知》（浏政办发〔2015〕22号）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134</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“3·24世界防治结核病日”宣传咨询服务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国务院关于进一步加强新时期爱国卫生工作的意见》（国发〔2014〕66号）；2.《浏阳市人民政府办公室关于印发〈浏阳市卫生和计划生育局主要职责内设机构和人员编制规定〉的通知》（浏政办发〔2015〕22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135</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“4·7世界卫生日”主题宣传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国务院关于进一步加强新时期爱国卫生工作的意见》（国发〔2014〕66号）；2.《浏阳市人民政府办公室关于印发〈浏阳市卫生和计划生育局主要职责内设机构和人员编制规定〉的通知》（浏政办发〔2015〕22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136</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“4·25”全国儿童预防接种宣传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国务院关于进一步加强新时期爱国卫生工作的意见》（国发〔2014〕66号）；2.《浏阳市人民政府办公室关于印发〈浏阳市卫生和计划生育局主要职责内设机构和人员编制规定〉的通知》（浏政办发〔2015〕22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137</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“4·26全国疟疾日”主题宣传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国务院关于进一步加强新时期爱国卫生工作的意见》（国发〔2014〕66号）；2.《浏阳市人民政府办公室关于印发〈浏阳市卫生和计划生育局主要职责内设机构和人员编制规定〉的通知》（浏政办发〔2015〕22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138</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“5·15全国碘缺乏病防</w:t>
            </w:r>
            <w:r w:rsidRPr="00297FD3">
              <w:rPr>
                <w:rFonts w:ascii="宋体" w:eastAsia="宋体" w:hAnsi="宋体" w:cs="宋体" w:hint="eastAsia"/>
                <w:color w:val="666666"/>
                <w:kern w:val="0"/>
                <w:szCs w:val="21"/>
                <w:bdr w:val="none" w:sz="0" w:space="0" w:color="auto" w:frame="1"/>
              </w:rPr>
              <w:lastRenderedPageBreak/>
              <w:t>治日”主题宣传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市卫生和计划</w:t>
            </w:r>
            <w:r w:rsidRPr="00297FD3">
              <w:rPr>
                <w:rFonts w:ascii="宋体" w:eastAsia="宋体" w:hAnsi="宋体" w:cs="宋体" w:hint="eastAsia"/>
                <w:color w:val="666666"/>
                <w:kern w:val="0"/>
                <w:szCs w:val="21"/>
                <w:bdr w:val="none" w:sz="0" w:space="0" w:color="auto" w:frame="1"/>
              </w:rPr>
              <w:lastRenderedPageBreak/>
              <w:t>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1.《国务院关于进一步加强新时期爱国卫</w:t>
            </w:r>
            <w:r w:rsidRPr="00297FD3">
              <w:rPr>
                <w:rFonts w:ascii="宋体" w:eastAsia="宋体" w:hAnsi="宋体" w:cs="宋体" w:hint="eastAsia"/>
                <w:color w:val="666666"/>
                <w:kern w:val="0"/>
                <w:szCs w:val="21"/>
                <w:bdr w:val="none" w:sz="0" w:space="0" w:color="auto" w:frame="1"/>
              </w:rPr>
              <w:lastRenderedPageBreak/>
              <w:t>生工作的意见》（国发〔2014〕66号）；2.《浏阳市人民政府办公室关于印发〈浏阳市卫生和计划生育局主要职责内设机构和人员编制规定〉的通知》（浏政办发〔2015〕22号）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139</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“5·31世界无烟日”主题宣传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国务院关于进一步加强新时期爱国卫生工作的意见》（国发〔2014〕66号）；2.《浏阳市人民政府办公室关于印发〈浏阳市卫生和计划生育局主要职责内设机构和人员编制规定〉的通知》（浏政办发〔2015〕22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140</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“9·20全国爱牙日”主题宣传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国务院关于进一步加强新时期爱国卫生工作的意见》（国发〔2014〕66号）；2.《浏阳市人民政府办公室关于印发〈浏阳市卫生和计划生育局主要职责内设机构和人员编制规定〉的通知》（浏政办发〔2015〕22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141</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“10·8全国高血压日”主题宣传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国务院关于进一步加强新时期爱国卫生工作的意见》（国发〔2014〕66号）；2.《浏阳市人民政府办公室关于印发〈浏阳市卫生和计划生育局主要职责内设机构和人员编制规定〉的通知》（浏政办发〔2015〕22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142</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“10·10世界精神卫生日”主题宣传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国务院关于进一步加强新时期爱国卫生工作的意见》（国发〔2014〕66号）；2.《浏阳市人民政府办公室关于印发〈浏阳市卫生和计划生育局主要职责内设机构和人员编制规定〉的通知》（浏政办发〔2015〕22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143</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“11·14联合国糖尿病日”主题宣传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国务院关于进一步加强新时期爱国卫生工作的意见》（国发〔2014〕66号）；2.《浏阳市人民政府办公室关于印发〈浏阳市卫生和计划生育局主要职责内设机构和人员编制规定〉的通知》（浏政办发〔2015〕22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144</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“12·1世界艾滋病日”主题宣传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国务院关于进一步加强新时期爱国卫生工作的意见》（国发〔2014〕66号）；2.《浏阳市人民政府办公室关于印发〈浏阳市卫生和计划生育局主要职责内设机构和人员编制规定〉的通知》（浏政办发〔2015〕22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145</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“世界防治麻风病日”主题宣传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1.《国务院关于进一步加强新时期爱国卫生工作的意见》（国发〔2014〕66号）；</w:t>
            </w:r>
            <w:r w:rsidRPr="00297FD3">
              <w:rPr>
                <w:rFonts w:ascii="宋体" w:eastAsia="宋体" w:hAnsi="宋体" w:cs="宋体" w:hint="eastAsia"/>
                <w:color w:val="666666"/>
                <w:kern w:val="0"/>
                <w:szCs w:val="21"/>
                <w:bdr w:val="none" w:sz="0" w:space="0" w:color="auto" w:frame="1"/>
              </w:rPr>
              <w:lastRenderedPageBreak/>
              <w:t>2.《浏阳市人民政府办公室关于印发〈浏阳市卫生和计划生育局主要职责内设机构和人员编制规定〉的通知》（浏政办发〔2015〕22号）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146</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母乳喂养宣传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国务院关于进一步加强新时期爱国卫生工作的意见》（国发〔2014〕66号）；2.《浏阳市人民政府办公室关于印发〈浏阳市卫生和计划生育局主要职责内设机构和人员编制规定〉的通知》（浏政办发〔2015〕22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147</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《职业病防治法》宣传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国务院关于进一步加强新时期爱国卫生工作的意见》（国发〔2014〕66号）；2.《浏阳市人民政府办公室关于印发〈浏阳市卫生和计划生育局主要职责内设机构和人员编制规定〉的通知》（浏政办发〔2015〕22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148</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受委托实施食品检验</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市卫生和计划生育局（疾病预防控制中心）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《中华人民共和国食品卫生法》第三十六条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149</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卫生监督投诉、举报受理和咨询服务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市卫生和计划生育局（卫生监督所）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突发公共卫生事件应急条例》（国务院令第376号）第二十二条；2.《湖南省实施〈突发公共卫生事件应急条例〉办法》（湖南省人民政府令第175号）第十九条；3.《浏阳市机构编制委员会办公室关于印发〈浏阳市卫生监督所主要职责内设机构和人员编制规定〉的通知》（浏编办发〔2012〕77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150</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健康科普教育服务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市卫生和计划生育局（健康教育所）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1.《卫生部办公厅关于开展全民健康生活方式行动的通知》（卫办疾控发〔2007〕189号）；2.《国家卫生计生委关于印发全民健康素养促进行动规划（2014-2020年）的通知》（国卫宣传发〔2014〕15号）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151</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组织开展“医学科技活动周”主题活动</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《国务院关于进一步加强新时期爱国卫生工作的意见》（国发〔2014〕66号）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152</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免费孕前优生健康检查服务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《长沙市人民政府关于印发〈长沙市免费孕前优生健康检查工作实施方案〉的通知》（长政办函〔2012〕148号）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153</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组织开展“5·29计生协会会员活动日”主题活动</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市卫生和计划生育局（计划生育协会）</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1.《中国计划生育协会章程》第三十六条；2.</w:t>
            </w:r>
            <w:r w:rsidRPr="00297FD3">
              <w:rPr>
                <w:rFonts w:ascii="宋体" w:eastAsia="宋体" w:hAnsi="宋体" w:cs="宋体" w:hint="eastAsia"/>
                <w:color w:val="666666"/>
                <w:kern w:val="0"/>
                <w:szCs w:val="21"/>
                <w:bdr w:val="none" w:sz="0" w:space="0" w:color="auto" w:frame="1"/>
              </w:rPr>
              <w:t>《浏阳市人民政府办公室关于印发〈浏阳市卫生和计划生育局主要职责内设机构和人员编制规定〉的通知》（浏政办发</w:t>
            </w:r>
            <w:r w:rsidRPr="00297FD3">
              <w:rPr>
                <w:rFonts w:ascii="宋体" w:eastAsia="宋体" w:hAnsi="宋体" w:cs="宋体" w:hint="eastAsia"/>
                <w:color w:val="666666"/>
                <w:kern w:val="0"/>
                <w:szCs w:val="21"/>
                <w:bdr w:val="none" w:sz="0" w:space="0" w:color="auto" w:frame="1"/>
              </w:rPr>
              <w:lastRenderedPageBreak/>
              <w:t>〔2015〕22号）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154</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“7·11世界人口日”宣传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《浏阳市人民政府办公室关于印发〈浏阳市卫生和计划生育局主要职责内设机构和人员编制规定〉的通知》（浏政办发〔2015〕22号）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155</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青春健康教育服务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市卫生和计划生育局（健康教育所、计划生育服务站）</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《湖南省人口与计划生育条例》（湖南省第十届人大常委会公告第90号）第十一条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156</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生殖健康教育服务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《湖南省人口与计划生育条例》（湖南省第十届人大常委会公告第90号）第十一条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157</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生育政策咨询服务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1.《湖南省人口与计划生育条例》（湖南省第十届人大常委会公告第90号）第五条；2.</w:t>
            </w:r>
            <w:r w:rsidRPr="00297FD3">
              <w:rPr>
                <w:rFonts w:ascii="宋体" w:eastAsia="宋体" w:hAnsi="宋体" w:cs="宋体" w:hint="eastAsia"/>
                <w:color w:val="666666"/>
                <w:kern w:val="0"/>
                <w:szCs w:val="21"/>
                <w:bdr w:val="none" w:sz="0" w:space="0" w:color="auto" w:frame="1"/>
              </w:rPr>
              <w:t>《浏阳市人民政府办公室关于印发〈浏阳市卫生和计划生育局主要职责内设机构和人员编制规定〉的通知》（浏政办发〔2015〕22号）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158</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计生奖励扶助政策咨询服务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《浏阳市人民政府办公室关于印发〈浏阳市卫生和计划生育局主要职责内设机构和人员编制规定〉的通知》（浏政办发〔2015〕22号）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159</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流动人口计划生育政策咨询服务和来信来访、投诉建议受理</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《国家流动人口计划生育工作条例》（国务院令第555号）第十六条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160</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流动人口卫生计生公共服务均等化相关服务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1.《国家卫生计生委等五部委关于做好流动人口基本公共卫生计生服务的指导意见》（国卫流管发</w:t>
            </w:r>
            <w:r w:rsidRPr="00297FD3">
              <w:rPr>
                <w:rFonts w:ascii="宋体" w:eastAsia="宋体" w:hAnsi="宋体" w:cs="宋体" w:hint="eastAsia"/>
                <w:color w:val="666666"/>
                <w:kern w:val="0"/>
                <w:szCs w:val="21"/>
                <w:bdr w:val="none" w:sz="0" w:space="0" w:color="auto" w:frame="1"/>
              </w:rPr>
              <w:t>〔2014〕</w:t>
            </w:r>
            <w:r w:rsidRPr="00297FD3">
              <w:rPr>
                <w:rFonts w:ascii="宋体" w:eastAsia="宋体" w:hAnsi="宋体" w:cs="宋体" w:hint="eastAsia"/>
                <w:color w:val="000000"/>
                <w:kern w:val="0"/>
                <w:szCs w:val="21"/>
                <w:bdr w:val="none" w:sz="0" w:space="0" w:color="auto" w:frame="1"/>
              </w:rPr>
              <w:t>82号）；2.《湖南省卫生计生委关于印发〈湖南省流动人口卫生计生基本公共服务均等化实施意见〉的通知》（湘卫流管发</w:t>
            </w:r>
            <w:r w:rsidRPr="00297FD3">
              <w:rPr>
                <w:rFonts w:ascii="宋体" w:eastAsia="宋体" w:hAnsi="宋体" w:cs="宋体" w:hint="eastAsia"/>
                <w:color w:val="666666"/>
                <w:kern w:val="0"/>
                <w:szCs w:val="21"/>
                <w:bdr w:val="none" w:sz="0" w:space="0" w:color="auto" w:frame="1"/>
              </w:rPr>
              <w:t>〔2015〕</w:t>
            </w:r>
            <w:r w:rsidRPr="00297FD3">
              <w:rPr>
                <w:rFonts w:ascii="宋体" w:eastAsia="宋体" w:hAnsi="宋体" w:cs="宋体" w:hint="eastAsia"/>
                <w:color w:val="000000"/>
                <w:kern w:val="0"/>
                <w:szCs w:val="21"/>
                <w:bdr w:val="none" w:sz="0" w:space="0" w:color="auto" w:frame="1"/>
              </w:rPr>
              <w:t>3号）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161</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计划生育药具管理和相关服务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市卫生和计划生育局（计划生育药具管理站）</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《湖南省人口与计划生育条例》（湖南省第十届人大常委会公告第90号）第三十六条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162</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一孩、二孩《生育服务证》登记服务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市卫生和计划生育局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1.《中共中央国务院关于实施全面两孩政策改革完善计划生育服务管理的决定》（20015年12月31日）；2.《湖南省卫生计生委关于印发〈湖南省生育服务登记和生育证管理办法〉的通知》（湘卫指导发〔2016〕1号）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163</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t>计划生育手术服务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市卫生和计划</w:t>
            </w:r>
            <w:r w:rsidRPr="00297FD3">
              <w:rPr>
                <w:rFonts w:ascii="宋体" w:eastAsia="宋体" w:hAnsi="宋体" w:cs="宋体" w:hint="eastAsia"/>
                <w:color w:val="666666"/>
                <w:kern w:val="0"/>
                <w:szCs w:val="21"/>
                <w:bdr w:val="none" w:sz="0" w:space="0" w:color="auto" w:frame="1"/>
              </w:rPr>
              <w:lastRenderedPageBreak/>
              <w:t>生育局（计划生育服务站）</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000000"/>
                <w:kern w:val="0"/>
                <w:szCs w:val="21"/>
                <w:bdr w:val="none" w:sz="0" w:space="0" w:color="auto" w:frame="1"/>
              </w:rPr>
              <w:lastRenderedPageBreak/>
              <w:t>1.《中华人民共和国人口与计划生育法》</w:t>
            </w:r>
            <w:r w:rsidRPr="00297FD3">
              <w:rPr>
                <w:rFonts w:ascii="宋体" w:eastAsia="宋体" w:hAnsi="宋体" w:cs="宋体" w:hint="eastAsia"/>
                <w:color w:val="000000"/>
                <w:kern w:val="0"/>
                <w:szCs w:val="21"/>
                <w:bdr w:val="none" w:sz="0" w:space="0" w:color="auto" w:frame="1"/>
              </w:rPr>
              <w:lastRenderedPageBreak/>
              <w:t>第三十二条2.《计划生育技术服务管理条例》（国务院令第309号）第八条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164</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组织开展城市管理宣传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市城市管理和行政执法局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长沙市城市管理条例》（2010年11月29日长沙市第十三届人大常委会第27次会议通过）第三十三条；2.《浏阳市人民政府关于印发〈浏阳市城市管理和行政执法局主要职责内设机构和人员编制规定〉的通知》（浏政办发〔2015〕26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165</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城市管理咨询服务和投诉受理</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市城市管理和行政执法局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1.《湖南省信访条例》（湖南省第十届人大常委会公告第59号）第十四条；2.《长沙市城市市容和环境卫生管理办法》（长沙市人大常委会公告2005年第14号）第十条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166</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组织实施城区公共区域病媒生物防制和除四害宣传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市城市管理和行政执法局（爱国卫生运动委员会办公室）</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全国爱国卫生运动委员会卫生部关于印发〈全国病媒生物预防控制管理规定〉的通知》（全爱卫〔2009〕9号）第四条；2.《湖南省爱国卫生条例》（1997年9月29日湖南省第八届人大常委会第三十次会议通过）第五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167</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城区主次干道、公园、广场的清扫保洁与管理服务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市城市管理和行政执法局（市容环境卫生管理局）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1.《城市市容和环境卫生管理条例》（国务院令第101号）第四条、第二十三条；2.《浏阳市机构编制委员会关于印发〈浏阳市市容环境卫生管理局主要职责内设机构和人员编制规定〉的通知》（浏编办发〔2012〕84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168</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组织城区生活废弃物的收集、运输</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市城市管理和行政执法局（市容环境卫生管理局）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城市市容和环境卫生管理条例》（国务院令第101号）第四条、第二十八条；2.《城市生活垃圾管理办法》（建设部令第157号）第五条；3.《浏阳市机构编制委员会关于印发〈浏阳市市容环境卫生管理局主要职责内设机构和人员编制规定〉的通知》（浏编办发〔2012〕84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169</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环境保护监督投诉受理和咨询服务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市环境保护局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1.《中华人民共和国环境保护法》第五十七条、第六十八条；2.《国务院信访条例》（国务院令第31号）第九条、第十条、第十二条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170</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安全生产宣传教育</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市安全生产监督管理局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《浏阳市人民政府办公室关于印发〈浏阳市安全生产监督管理局主要职责内设机构和人员编制规定〉的通知》（浏政办发〔2011〕64号）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171</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组织开展“安全生产月”活动</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市安全生产监督管理局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《浏阳市人民政府办公室关于印发〈浏阳市安全生产监督管理局主要职责内设机构和人员编制规定〉的通知》（浏政办发</w:t>
            </w:r>
            <w:r w:rsidRPr="00297FD3">
              <w:rPr>
                <w:rFonts w:ascii="宋体" w:eastAsia="宋体" w:hAnsi="宋体" w:cs="宋体" w:hint="eastAsia"/>
                <w:color w:val="666666"/>
                <w:kern w:val="0"/>
                <w:szCs w:val="21"/>
                <w:bdr w:val="none" w:sz="0" w:space="0" w:color="auto" w:frame="1"/>
              </w:rPr>
              <w:lastRenderedPageBreak/>
              <w:t>〔2011〕64号）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172</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安全生产信息发布</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市安全生产监督管理局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《浏阳市人民政府办公室关于印发〈浏阳市安全生产监督管理局主要职责内设机构和人员编制规定〉的通知》（浏政办发〔2011〕64号）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173</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作业场所职业危害信息发布</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市安全生产监督管理局（职业健康监察大队）</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《浏阳市人民政府办公室关于印发〈浏阳市安全生产监督管理局主要职责内设机构和人员编制规定〉的通知》（浏政办发〔2011〕64号）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174</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受理职业病危害的举报、投诉并查处</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市安全生产监督管理局（职业健康监察大队）</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《浏阳市人民政府办公室关于印发〈浏阳市安全生产监督管理局主要职责内设机构和人员编制规定〉的通知》（浏政办发〔2011〕64号）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175</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人民防空宣传教育</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市人民防空办公室</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 《中华人民共和国人民防空法》第四十五条；2.《湖南省实施〈中华人民共和国人民防空法〉办法》（湖南省第十一届人大常委会公告第54号）第五条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176</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旅游咨询服务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市旅游局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《浏阳市人民政府办公室关于印发〈浏阳市旅游局主要职责内设机构和人员编制规定〉的通知》（浏政办发〔2011〕34号）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177</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旅游宣传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市旅游局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《浏阳市人民政府办公室关于印发〈浏阳市旅游局主要职责内设机构和人员编制规定〉的通知》（浏政办发〔2011〕34号）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178</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旅游信息发布</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市旅游局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1.《中华人民共和国旅游法》第二十六条；2.《浏阳市人民政府办公室关于印发〈浏阳市旅游局主要职责内设机构和人员编制规定〉的通知》（浏政办发〔2011〕34号）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179</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旅游投诉受理</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市旅游局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1.《中华人民共和国旅游法》第九十一条；2.《浏阳市人民政府办公室关于印发〈浏阳市旅游局主要职责内设机构和人员编制规定〉的通知》（浏政办发〔2011〕34号）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180</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畜禽无害化处理和认定服务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市畜牧兽医水产局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1.《畜禽规模养殖污染防治条例》（国务院令第643号）第二十四条、第三十三条、第四十二条；2.《国务院办公厅关于建立病死畜禽无害化处理机制的意见》（国办发〔2014〕47号）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181</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动物及动物产品检疫服务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市畜牧兽医水产局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1.《中华人民共和国动物防疫法》第四十一条；2.《动物检疫管理办法》（农业部令2010年第6号）第八条至第十条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182</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乡村兽医登记服务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市畜牧兽医水产局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1.《中华人民共和国动物防疫法》第五十七条；2.《乡村兽医管理办法》（农业部令2008年第17号）第六条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183</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养蜂证办理服务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市畜牧兽医水产局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《养蜂管理办法(试行)》（农业部公告第1692号）第八条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184</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渔业水域污染事故的调查处理和纠纷调解</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市畜牧兽医水产局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《渔业水域污染事故的调查处理程序规程》（农业部令1997年第13号）第二条、第十六条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185</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水生生物增殖放流的组织、协调与监督管理服务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市畜牧兽医水产局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《水生生物增殖放流管理规定》（农业部令2009年第20号）第四条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186</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畜牧水产技能和实用技术培训服务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市畜牧兽医水产局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《浏阳市人民政府办公室关于印发〈浏阳市畜牧水产局主要职责内设机构和人员编制规定〉的通知》（浏政办发〔2011〕46号）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187</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食品安全宣传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市畜牧兽医水产局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《中华人民共和国农产品质量安全法》第十条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188</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ind w:left="-17"/>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保障性住房申请受理服务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市住房保障局（保障性住房管理中心）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住房和城乡建设部财政部国家发展和改革委员会关于公共租赁住房和廉租住房并轨运行的通知》（建保〔2013〕178号）；2.《公共租赁住房管理办法》（住建部令第11号）第四条；3.《廉租住房保障办法》（建设部令第162号）第四条；4.《湖南省人民政府办公厅关于印发〈湖南省保障性住房分配和运营管理暂行办法〉的通知》（湘政办发〔2012〕111号） 第五条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189</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ind w:left="-17"/>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城市房屋白蚁防治服务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市住房保障局（白蚁防治所）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1.《城市房屋白蚁防治管理规定》（建设部令第130号）第五条；2.《长沙市人民政府关于印发〈长沙市城镇房屋白蚁防治管理办法〉的通知》（长政发〔2013〕30号）第五条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190</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ind w:left="-17"/>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房屋登记信息查询服务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市住房保障局（房屋信息中心）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1.《中华人民共和国物权法》第十八条；2.《房屋权属登记信息查询暂行办法》（建住房〔2006〕244号）第六条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191</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ind w:left="-17"/>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二手房屋交易网上签约及资金监管服务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市住房保障局（二手房屋交易中心）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住房和城乡建设部办公厅关于印发〈房屋交易与产权管理工作导则〉的通知》（建办房〔2015〕45号）第1.2条、第4.1条、第4.4条；2.《建设部中国人民银行关于加强房地产经纪管理规范交易结算资金账户管理有关问题的通知》（建住房〔2006〕321号）第五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192</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ind w:left="-17"/>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房屋租赁登记备案</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市住房保障局（二手房屋交</w:t>
            </w:r>
            <w:r w:rsidRPr="00297FD3">
              <w:rPr>
                <w:rFonts w:ascii="宋体" w:eastAsia="宋体" w:hAnsi="宋体" w:cs="宋体" w:hint="eastAsia"/>
                <w:color w:val="666666"/>
                <w:kern w:val="0"/>
                <w:szCs w:val="21"/>
                <w:bdr w:val="none" w:sz="0" w:space="0" w:color="auto" w:frame="1"/>
              </w:rPr>
              <w:lastRenderedPageBreak/>
              <w:t>易中心）</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1.《中华人民共和国城市房地产管理法》第五十四条；2.《商品房屋租赁管理办法》</w:t>
            </w:r>
            <w:r w:rsidRPr="00297FD3">
              <w:rPr>
                <w:rFonts w:ascii="宋体" w:eastAsia="宋体" w:hAnsi="宋体" w:cs="宋体" w:hint="eastAsia"/>
                <w:color w:val="666666"/>
                <w:kern w:val="0"/>
                <w:szCs w:val="21"/>
                <w:bdr w:val="none" w:sz="0" w:space="0" w:color="auto" w:frame="1"/>
              </w:rPr>
              <w:lastRenderedPageBreak/>
              <w:t>（建设部令第6号) 第四条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193</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ind w:left="-17"/>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商品房买卖合同备案</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市住房保障局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1.《中华人民共和国城市房地产管理法》第四十五条第四款；2.《建设部关于修改〈城市商品房预售管理办法〉的决定》（建设部令第131号）第十条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194</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房地产市场信息收集、发布和数据分析</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市住房保障局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1.《城市房地产开发经营管理条例》（国务院令第248号，2011年修订）第四条；2.《湖南省城市房地产开发经营管理办法》（湖南省人民政府令第207号）第五条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195</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档案宣传教育和业务培训服务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市市志档案局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《中华人民共和国档案法实施办法》（1999年6月7日国家档案局令第5号）第八条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196</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档案查询服务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市市志档案局（档案馆）</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《中华人民共和国档案法》第八条、第十九条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197</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少数民族高考考生民族成分审核及公民个别更改民族成分初审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市民族宗教事务局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关于中国公民确定民族成分的规定》（民委政字〔1990〕217号）第七条；2.《关于进一步加强普通高校招生工作中享受民族优惠政策考生资格审核工作的通知》（湘族通〔2009〕1号）；3.《湖南省民宗委湖南省公安厅关于印发〈湖南省公民民族成分登记管理实施细则〉的通知》（湘民宗通〔2015〕75号）第十三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198</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 民族宗教政策法规宣传</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市民族宗教事务局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《中共浏阳市委办公室关于中共浏阳市委统一战线工作部职能配置、内设机构和人员编制规定的通知》（浏办发〔2002〕37号）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199</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移民实用技术和就业技能培训服务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市移民开发管理局</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《国务院关于完善大中型水库移民后期扶持政策的意见》（国发〔2006〕17号）第十四条</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200</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残疾人康复救助服务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市残疾人联合会</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《关于印发〈长沙市残疾人康复救助实施意见〉的通知》（长残联发〔2013〕70号）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201</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0-14岁残疾儿童康复服务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市残疾人联合会</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《关于印发〈长沙市2016年“0—14岁残疾儿童康复救助项目”实施方案〉的通知》（长残康发〔2016〕5号）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202</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义肢助残服务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市残疾人联合会</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《关于印发2016全市残疾人康复工作三个实施方案的通知》（长残康发 〔2016〕1号）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203</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残疾人辅助器具资助相关服务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市残疾人联合会</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《关于印发2016全市残疾人康复工作三个实施方案的通知》（长残康发 〔2016〕1号）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lastRenderedPageBreak/>
              <w:t>204</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低视力、白内障康复救助服务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市残疾人联合会</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《关于印发2016全市残疾人康复工作三个实施方案的通知》（长残康发 〔2016〕1号）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205</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聋儿（人工耳蜗）康复救助服务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市残疾人联合会</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《关于做好2011年-2012年度聋儿（人工耳蜗）康复救助项目的通知》（湘残康字〔2012〕7号）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206</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残疾人托养服务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市残疾人联合会</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《关于加强全市残疾人托养服务机构规范化管理的通知》（长残联发〔2015〕23号）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207</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残疾大（高、中）学生就学资助相关服务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市残疾人联合会</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《关于提高三项惠残项目补助标准的通知》（长残联发〔2015〕12号）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208</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盲人保健按摩扶持相关服务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市残疾人联合会</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《湖南省扶持保健按摩行业发展办法》（湘残联字〔2011〕24号）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209</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残疾人培训服务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市残疾人联合会</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《关于印发〈湖南省残疾人培训实施办法（试行）〉的通知》（湘残联字〔2014〕15号）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210</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残疾人创业扶持相关服务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市残疾人联合会</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《关于印发〈长沙市残疾人创业扶持暂行办法〉的通知》（长残联发〔2014〕60号）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211</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残疾人创业小额贷款贴息相关服务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市残疾人联合会</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《关于印发〈湖南省残疾人创业小额贷款贴息项目方案〉的通知》（湘残联字〔2015〕48号）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212</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残疾人危房改造补助相关服务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市残疾人联合会</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《关于提高三项惠残项目补助标准的通知》（长残联发〔2015〕12号）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213</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第二代中华人民共和国残疾人证核发相关服务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市残疾人联合会</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《关于制发第二代中华人民共和国残疾人证的通知》（残联发〔2008〕10号）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214</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社区和残疾人家庭无障碍改造相关服务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市残疾人联合会</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《关于印发〈2016年长沙市残疾人无障碍改造实施方案〉的通知》（</w:t>
            </w:r>
            <w:r w:rsidRPr="00297FD3">
              <w:rPr>
                <w:rFonts w:ascii="宋体" w:eastAsia="宋体" w:hAnsi="宋体" w:cs="宋体" w:hint="eastAsia"/>
                <w:color w:val="000000"/>
                <w:kern w:val="0"/>
                <w:szCs w:val="21"/>
                <w:bdr w:val="none" w:sz="0" w:space="0" w:color="auto" w:frame="1"/>
              </w:rPr>
              <w:t>长残维发</w:t>
            </w:r>
            <w:r w:rsidRPr="00297FD3">
              <w:rPr>
                <w:rFonts w:ascii="宋体" w:eastAsia="宋体" w:hAnsi="宋体" w:cs="宋体" w:hint="eastAsia"/>
                <w:color w:val="666666"/>
                <w:kern w:val="0"/>
                <w:szCs w:val="21"/>
                <w:bdr w:val="none" w:sz="0" w:space="0" w:color="auto" w:frame="1"/>
              </w:rPr>
              <w:t>〔2016〕2 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215</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城区供水服务（自来水供应、供水设施建设管理等）</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市自来水公司</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1.《长沙市城市供水用水管理条例》第十二条、第十三条、第二十五条；2.《浏阳市人民政府办公室关于印发〈浏阳市自来水公司主要职责内设机构和人员编制规定〉的通知》（浏政办发〔2011〕52 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216</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科学知识普及服务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市科学技术协会</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1.《中华人民共和国科学技术普及法》第十二条；2.《浏阳市机构编制委员会关于印发〈浏阳市科学技术协会机关职能配置、内设机构和人员编制规定〉的通知》（浏编委发〔2008〕11号）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r w:rsidR="00297FD3" w:rsidRPr="00297FD3" w:rsidTr="00297FD3">
        <w:trPr>
          <w:jc w:val="center"/>
        </w:trPr>
        <w:tc>
          <w:tcPr>
            <w:tcW w:w="60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217</w:t>
            </w:r>
          </w:p>
        </w:tc>
        <w:tc>
          <w:tcPr>
            <w:tcW w:w="372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科技咨询服务</w:t>
            </w:r>
          </w:p>
        </w:tc>
        <w:tc>
          <w:tcPr>
            <w:tcW w:w="2160"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市科学技术协会</w:t>
            </w:r>
          </w:p>
        </w:tc>
        <w:tc>
          <w:tcPr>
            <w:tcW w:w="62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spacing w:beforeAutospacing="1" w:afterAutospacing="1"/>
              <w:jc w:val="left"/>
              <w:rPr>
                <w:rFonts w:ascii="宋体" w:eastAsia="宋体" w:hAnsi="宋体" w:cs="宋体"/>
                <w:color w:val="666666"/>
                <w:kern w:val="0"/>
                <w:sz w:val="18"/>
                <w:szCs w:val="18"/>
              </w:rPr>
            </w:pPr>
            <w:r w:rsidRPr="00297FD3">
              <w:rPr>
                <w:rFonts w:ascii="宋体" w:eastAsia="宋体" w:hAnsi="宋体" w:cs="宋体" w:hint="eastAsia"/>
                <w:color w:val="666666"/>
                <w:kern w:val="0"/>
                <w:szCs w:val="21"/>
                <w:bdr w:val="none" w:sz="0" w:space="0" w:color="auto" w:frame="1"/>
              </w:rPr>
              <w:t>《浏阳市机构编制委员会关于印发〈浏阳市科学技术协会机关职能配置、内设机构和人员编制规定〉的通知》（浏编委发</w:t>
            </w:r>
            <w:r w:rsidRPr="00297FD3">
              <w:rPr>
                <w:rFonts w:ascii="宋体" w:eastAsia="宋体" w:hAnsi="宋体" w:cs="宋体" w:hint="eastAsia"/>
                <w:color w:val="666666"/>
                <w:kern w:val="0"/>
                <w:szCs w:val="21"/>
                <w:bdr w:val="none" w:sz="0" w:space="0" w:color="auto" w:frame="1"/>
              </w:rPr>
              <w:lastRenderedPageBreak/>
              <w:t>〔2008〕11号）</w:t>
            </w:r>
          </w:p>
        </w:tc>
        <w:tc>
          <w:tcPr>
            <w:tcW w:w="885" w:type="dxa"/>
            <w:tcBorders>
              <w:top w:val="single" w:sz="6" w:space="0" w:color="auto"/>
              <w:left w:val="single" w:sz="6" w:space="0" w:color="auto"/>
              <w:bottom w:val="single" w:sz="6" w:space="0" w:color="auto"/>
              <w:right w:val="single" w:sz="6" w:space="0" w:color="auto"/>
            </w:tcBorders>
            <w:vAlign w:val="center"/>
            <w:hideMark/>
          </w:tcPr>
          <w:p w:rsidR="00297FD3" w:rsidRPr="00297FD3" w:rsidRDefault="00297FD3" w:rsidP="00297FD3">
            <w:pPr>
              <w:widowControl/>
              <w:jc w:val="left"/>
              <w:rPr>
                <w:rFonts w:ascii="宋体" w:eastAsia="宋体" w:hAnsi="宋体" w:cs="宋体"/>
                <w:color w:val="666666"/>
                <w:kern w:val="0"/>
                <w:sz w:val="18"/>
                <w:szCs w:val="18"/>
              </w:rPr>
            </w:pPr>
          </w:p>
        </w:tc>
      </w:tr>
    </w:tbl>
    <w:p w:rsidR="00681297" w:rsidRDefault="00681297"/>
    <w:sectPr w:rsidR="0068129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4E9D"/>
    <w:rsid w:val="00297FD3"/>
    <w:rsid w:val="00681297"/>
    <w:rsid w:val="00DC4E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97FD3"/>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297FD3"/>
  </w:style>
  <w:style w:type="character" w:styleId="a4">
    <w:name w:val="Hyperlink"/>
    <w:basedOn w:val="a0"/>
    <w:uiPriority w:val="99"/>
    <w:semiHidden/>
    <w:unhideWhenUsed/>
    <w:rsid w:val="00297FD3"/>
    <w:rPr>
      <w:color w:val="0000FF"/>
      <w:u w:val="single"/>
    </w:rPr>
  </w:style>
  <w:style w:type="character" w:styleId="a5">
    <w:name w:val="FollowedHyperlink"/>
    <w:basedOn w:val="a0"/>
    <w:uiPriority w:val="99"/>
    <w:semiHidden/>
    <w:unhideWhenUsed/>
    <w:rsid w:val="00297FD3"/>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97FD3"/>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297FD3"/>
  </w:style>
  <w:style w:type="character" w:styleId="a4">
    <w:name w:val="Hyperlink"/>
    <w:basedOn w:val="a0"/>
    <w:uiPriority w:val="99"/>
    <w:semiHidden/>
    <w:unhideWhenUsed/>
    <w:rsid w:val="00297FD3"/>
    <w:rPr>
      <w:color w:val="0000FF"/>
      <w:u w:val="single"/>
    </w:rPr>
  </w:style>
  <w:style w:type="character" w:styleId="a5">
    <w:name w:val="FollowedHyperlink"/>
    <w:basedOn w:val="a0"/>
    <w:uiPriority w:val="99"/>
    <w:semiHidden/>
    <w:unhideWhenUsed/>
    <w:rsid w:val="00297FD3"/>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1059993">
      <w:bodyDiv w:val="1"/>
      <w:marLeft w:val="0"/>
      <w:marRight w:val="0"/>
      <w:marTop w:val="0"/>
      <w:marBottom w:val="0"/>
      <w:divBdr>
        <w:top w:val="none" w:sz="0" w:space="0" w:color="auto"/>
        <w:left w:val="none" w:sz="0" w:space="0" w:color="auto"/>
        <w:bottom w:val="none" w:sz="0" w:space="0" w:color="auto"/>
        <w:right w:val="none" w:sz="0" w:space="0" w:color="auto"/>
      </w:divBdr>
      <w:divsChild>
        <w:div w:id="2143618054">
          <w:marLeft w:val="0"/>
          <w:marRight w:val="0"/>
          <w:marTop w:val="0"/>
          <w:marBottom w:val="0"/>
          <w:divBdr>
            <w:top w:val="none" w:sz="0" w:space="0" w:color="auto"/>
            <w:left w:val="none" w:sz="0" w:space="0" w:color="auto"/>
            <w:bottom w:val="none" w:sz="0" w:space="0" w:color="auto"/>
            <w:right w:val="none" w:sz="0" w:space="0" w:color="auto"/>
          </w:divBdr>
          <w:divsChild>
            <w:div w:id="183514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law-lib.com/law/lawml.asp?bbdw=%D6%D0%B9%B2%D6%D0%D1%EB%D0%FB%B4%AB%B2%BF%20%B2%C6%D5%FE%B2%BF%B5%C8"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3163</Words>
  <Characters>18035</Characters>
  <Application>Microsoft Office Word</Application>
  <DocSecurity>0</DocSecurity>
  <Lines>150</Lines>
  <Paragraphs>42</Paragraphs>
  <ScaleCrop>false</ScaleCrop>
  <Company/>
  <LinksUpToDate>false</LinksUpToDate>
  <CharactersWithSpaces>21156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2018-07-19T08:24:00Z</dcterms:created>
  <dcterms:modified xsi:type="dcterms:W3CDTF">2018-07-19T08:25:00Z</dcterms:modified>
</cp:coreProperties>
</file>