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重庆市北碚区区级行政审批中介服务清理表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填表单位（盖章）：　　　　　　　　　　　　　　　　　　　　　　　　　　　　　　　　　填表时间：　　　年　　月　　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838"/>
        <w:gridCol w:w="639"/>
        <w:gridCol w:w="984"/>
        <w:gridCol w:w="1627"/>
        <w:gridCol w:w="771"/>
        <w:gridCol w:w="551"/>
        <w:gridCol w:w="1019"/>
        <w:gridCol w:w="590"/>
        <w:gridCol w:w="793"/>
      </w:tblGrid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中介服务名　称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对应行政审批项目名称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审批实施部门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中介服务机构资质资格等级要求及名称（另附表）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设立中介服务依据（法律、法规、规章和国务院决定）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收费项目及标准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收费类别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收费依据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完成时限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6722F" w:rsidRPr="0076722F" w:rsidTr="0076722F">
        <w:trPr>
          <w:tblCellSpacing w:w="0" w:type="dxa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3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722F" w:rsidRPr="0076722F" w:rsidRDefault="0076722F" w:rsidP="0076722F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722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没有审批中介服务事项的部门也要报告，在表内备注填写“无”。</w:t>
            </w:r>
          </w:p>
        </w:tc>
      </w:tr>
    </w:tbl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单位主要负责人：                   填表人：           　　　　 联系电话：                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Cs w:val="21"/>
        </w:rPr>
        <w:br w:type="page"/>
      </w:r>
      <w:r w:rsidRPr="0076722F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填表说明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.中介服务机构名称：指政府部门要求申请人委托企业、事业单位、社会组织等机构开展的作为行政审批受理条件的有偿服务，包括各类技术审查、听证、招标、拍卖、论证、评估、评价、检验、检测、检疫、鉴证、测绘、证明、咨询、试验等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2.对应行政审批项目名称：指政府部门实施的审批项目名称。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3.中介服务机构名称：指经行政审批实施部门认可的，具体从事行政审批中介服务的企业、事业单位、社会组织等机构（另附页）。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4.设立中介服务依据：填写设立该项中介服务的法律、行政法规、国务院决定、地方性法规、部门规章和市政府规章及具体条款内容。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5.收费项目及标准：填写具体收费的项目及收费标准。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6.收费类别：指收费属于政府定价、政府指导价、行政事业性收费或市场调节价。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7.收费依据：填写设立或最新调整收费的文件及文号。如《重庆市建设项目前期工作咨询标准》（渝价〔2013〕430号）</w:t>
      </w:r>
    </w:p>
    <w:p w:rsidR="0076722F" w:rsidRPr="0076722F" w:rsidRDefault="0076722F" w:rsidP="0076722F">
      <w:pPr>
        <w:widowControl/>
        <w:shd w:val="clear" w:color="auto" w:fill="FFFFFF"/>
        <w:spacing w:before="100" w:beforeAutospacing="1" w:after="100" w:afterAutospacing="1" w:line="54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76722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8.完成时限：行政审批中介服务如有明确时限规定的，则填法定时限；如无明确时限规定的，则根据工作实际填写相应时限要求。</w:t>
      </w:r>
    </w:p>
    <w:p w:rsidR="00B26AB7" w:rsidRPr="0076722F" w:rsidRDefault="00B26AB7" w:rsidP="0076722F">
      <w:bookmarkStart w:id="0" w:name="_GoBack"/>
      <w:bookmarkEnd w:id="0"/>
    </w:p>
    <w:sectPr w:rsidR="00B26AB7" w:rsidRPr="007672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44"/>
    <w:rsid w:val="00604B44"/>
    <w:rsid w:val="0076722F"/>
    <w:rsid w:val="00B26AB7"/>
    <w:rsid w:val="00C7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2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9977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2018-07-04T05:38:00Z</dcterms:created>
  <dcterms:modified xsi:type="dcterms:W3CDTF">2018-07-04T06:00:00Z</dcterms:modified>
</cp:coreProperties>
</file>