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B98" w:rsidRPr="00667B98" w:rsidRDefault="00667B98" w:rsidP="00667B98">
      <w:pPr>
        <w:widowControl/>
        <w:spacing w:line="560" w:lineRule="atLeast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bookmarkStart w:id="0" w:name="_GoBack"/>
      <w:r w:rsidRPr="00667B98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全区政务新媒体建设情况统计表</w:t>
      </w:r>
    </w:p>
    <w:bookmarkEnd w:id="0"/>
    <w:p w:rsidR="00667B98" w:rsidRPr="00667B98" w:rsidRDefault="00667B98" w:rsidP="00667B98">
      <w:pPr>
        <w:widowControl/>
        <w:spacing w:line="56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667B98">
        <w:rPr>
          <w:rFonts w:ascii="仿宋_GB2312" w:eastAsia="仿宋_GB2312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单位（盖章）：</w:t>
      </w:r>
      <w:r w:rsidRPr="00667B98">
        <w:rPr>
          <w:rFonts w:ascii="仿宋_GB2312" w:eastAsia="仿宋_GB2312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               </w:t>
      </w:r>
      <w:r w:rsidRPr="00667B98">
        <w:rPr>
          <w:rFonts w:ascii="仿宋_GB2312" w:eastAsia="仿宋_GB2312" w:hAnsi="宋体" w:cs="宋体" w:hint="eastAsia"/>
          <w:color w:val="333333"/>
          <w:kern w:val="0"/>
          <w:sz w:val="30"/>
          <w:szCs w:val="30"/>
          <w:bdr w:val="none" w:sz="0" w:space="0" w:color="auto" w:frame="1"/>
        </w:rPr>
        <w:t>填报人：</w:t>
      </w:r>
    </w:p>
    <w:tbl>
      <w:tblPr>
        <w:tblW w:w="9669" w:type="dxa"/>
        <w:jc w:val="center"/>
        <w:tblBorders>
          <w:top w:val="single" w:sz="6" w:space="0" w:color="D8D8D8"/>
          <w:left w:val="single" w:sz="6" w:space="0" w:color="D8D8D8"/>
          <w:bottom w:val="single" w:sz="6" w:space="0" w:color="D8D8D8"/>
          <w:right w:val="single" w:sz="6" w:space="0" w:color="D8D8D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9"/>
        <w:gridCol w:w="1440"/>
        <w:gridCol w:w="2340"/>
        <w:gridCol w:w="2520"/>
        <w:gridCol w:w="2700"/>
      </w:tblGrid>
      <w:tr w:rsidR="00667B98" w:rsidRPr="00667B98" w:rsidTr="00667B98">
        <w:trPr>
          <w:trHeight w:val="977"/>
          <w:jc w:val="center"/>
        </w:trPr>
        <w:tc>
          <w:tcPr>
            <w:tcW w:w="6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7B98" w:rsidRPr="00667B98" w:rsidRDefault="00667B98" w:rsidP="00667B98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序号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7B98" w:rsidRPr="00667B98" w:rsidRDefault="00667B98" w:rsidP="00667B98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开设单位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7B98" w:rsidRPr="00667B98" w:rsidRDefault="00667B98" w:rsidP="00667B98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微博名称</w:t>
            </w:r>
            <w:proofErr w:type="gramEnd"/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、负责人及联系方式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7B98" w:rsidRPr="00667B98" w:rsidRDefault="00667B98" w:rsidP="00667B98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微信名称</w:t>
            </w:r>
            <w:proofErr w:type="gramEnd"/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、负责人及联系方式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7B98" w:rsidRPr="00667B98" w:rsidRDefault="00667B98" w:rsidP="00667B98">
            <w:pPr>
              <w:widowControl/>
              <w:spacing w:line="56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67B98">
              <w:rPr>
                <w:rFonts w:ascii="黑体" w:eastAsia="黑体" w:hAnsi="黑体" w:cs="宋体" w:hint="eastAsia"/>
                <w:kern w:val="0"/>
                <w:sz w:val="28"/>
                <w:szCs w:val="28"/>
                <w:bdr w:val="none" w:sz="0" w:space="0" w:color="auto" w:frame="1"/>
              </w:rPr>
              <w:t>手机客户端名称、负责人及联系方式</w:t>
            </w: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67B98" w:rsidRPr="00667B98" w:rsidTr="00667B98">
        <w:trPr>
          <w:trHeight w:val="567"/>
          <w:jc w:val="center"/>
        </w:trPr>
        <w:tc>
          <w:tcPr>
            <w:tcW w:w="6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7B98" w:rsidRPr="00667B98" w:rsidRDefault="00667B98" w:rsidP="00667B9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67B98" w:rsidRPr="00667B98" w:rsidRDefault="00667B98" w:rsidP="00667B98">
      <w:pPr>
        <w:widowControl/>
        <w:spacing w:line="495" w:lineRule="atLeast"/>
        <w:jc w:val="left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</w:p>
    <w:p w:rsidR="00E1010C" w:rsidRDefault="00E1010C"/>
    <w:sectPr w:rsidR="00E101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E74"/>
    <w:rsid w:val="00667B98"/>
    <w:rsid w:val="00E1010C"/>
    <w:rsid w:val="00F86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7B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67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2018-05-25T06:45:00Z</dcterms:created>
  <dcterms:modified xsi:type="dcterms:W3CDTF">2018-05-25T06:46:00Z</dcterms:modified>
</cp:coreProperties>
</file>