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0" w:lineRule="atLeast"/>
        <w:ind w:left="0" w:right="0" w:firstLine="0"/>
        <w:jc w:val="left"/>
        <w:rPr>
          <w:rFonts w:hint="eastAsia" w:ascii="宋体" w:hAnsi="宋体" w:eastAsia="宋体" w:cs="宋体"/>
          <w:b w:val="0"/>
          <w:i w:val="0"/>
          <w:caps w:val="0"/>
          <w:color w:val="555555"/>
          <w:spacing w:val="0"/>
          <w:sz w:val="24"/>
          <w:szCs w:val="24"/>
        </w:rPr>
      </w:pPr>
      <w:r>
        <w:rPr>
          <w:rFonts w:hint="eastAsia" w:ascii="宋体" w:hAnsi="宋体" w:eastAsia="宋体" w:cs="宋体"/>
          <w:b w:val="0"/>
          <w:i w:val="0"/>
          <w:caps w:val="0"/>
          <w:color w:val="555555"/>
          <w:spacing w:val="0"/>
          <w:sz w:val="24"/>
          <w:szCs w:val="24"/>
          <w:bdr w:val="none" w:color="auto" w:sz="0" w:space="0"/>
          <w:shd w:val="clear" w:fill="FFFFFF"/>
        </w:rPr>
        <w:t> 名词解释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0" w:lineRule="atLeast"/>
        <w:ind w:left="0" w:right="0" w:firstLine="0"/>
        <w:jc w:val="left"/>
        <w:rPr>
          <w:rFonts w:hint="eastAsia" w:ascii="宋体" w:hAnsi="宋体" w:eastAsia="宋体" w:cs="宋体"/>
          <w:b w:val="0"/>
          <w:i w:val="0"/>
          <w:caps w:val="0"/>
          <w:color w:val="555555"/>
          <w:spacing w:val="0"/>
          <w:sz w:val="24"/>
          <w:szCs w:val="24"/>
        </w:rPr>
      </w:pPr>
      <w:r>
        <w:rPr>
          <w:rFonts w:hint="eastAsia" w:ascii="宋体" w:hAnsi="宋体" w:eastAsia="宋体" w:cs="宋体"/>
          <w:b w:val="0"/>
          <w:i w:val="0"/>
          <w:caps w:val="0"/>
          <w:color w:val="555555"/>
          <w:spacing w:val="0"/>
          <w:sz w:val="24"/>
          <w:szCs w:val="24"/>
          <w:bdr w:val="none" w:color="auto" w:sz="0" w:space="0"/>
          <w:shd w:val="clear" w:fill="FFFFFF"/>
        </w:rPr>
        <w:t>　　一、政务信息系统整合。依托统一的应用支撑平台，实现部门内部系统统一的用户管理、接入管理、资源管理、授权管理、流程管理和安全审计等应用，形成逻辑上一体化的“大系统”。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0" w:lineRule="atLeast"/>
        <w:ind w:left="0" w:right="0" w:firstLine="0"/>
        <w:jc w:val="left"/>
        <w:rPr>
          <w:rFonts w:hint="eastAsia" w:ascii="宋体" w:hAnsi="宋体" w:eastAsia="宋体" w:cs="宋体"/>
          <w:b w:val="0"/>
          <w:i w:val="0"/>
          <w:caps w:val="0"/>
          <w:color w:val="555555"/>
          <w:spacing w:val="0"/>
          <w:sz w:val="24"/>
          <w:szCs w:val="24"/>
        </w:rPr>
      </w:pPr>
      <w:r>
        <w:rPr>
          <w:rFonts w:hint="eastAsia" w:ascii="宋体" w:hAnsi="宋体" w:eastAsia="宋体" w:cs="宋体"/>
          <w:b w:val="0"/>
          <w:i w:val="0"/>
          <w:caps w:val="0"/>
          <w:color w:val="555555"/>
          <w:spacing w:val="0"/>
          <w:sz w:val="24"/>
          <w:szCs w:val="24"/>
          <w:bdr w:val="none" w:color="auto" w:sz="0" w:space="0"/>
          <w:shd w:val="clear" w:fill="FFFFFF"/>
        </w:rPr>
        <w:t>　　二、政务信息系统整合范围。各级党委机关、政府机关和事业单位。各级纪委、组织部、党委办公室、政府办公室、人防办的涉密信息系统和运行在经批准保留专网的公安部门涉及敏感信息的信息系统不纳入整合，但非密系统纳入整合。 </w:t>
      </w:r>
    </w:p>
    <w:p>
      <w:pPr>
        <w:rPr>
          <w:rFonts w:hint="eastAsia" w:eastAsiaTheme="minor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51658"/>
    <w:rsid w:val="03EE06FE"/>
    <w:rsid w:val="09F17044"/>
    <w:rsid w:val="0F2C2152"/>
    <w:rsid w:val="125C1881"/>
    <w:rsid w:val="16BB74AD"/>
    <w:rsid w:val="17D54171"/>
    <w:rsid w:val="17EB127C"/>
    <w:rsid w:val="18796507"/>
    <w:rsid w:val="1EE7013D"/>
    <w:rsid w:val="22BA2453"/>
    <w:rsid w:val="237B457F"/>
    <w:rsid w:val="239E7352"/>
    <w:rsid w:val="2F343C0D"/>
    <w:rsid w:val="331E63DA"/>
    <w:rsid w:val="378F0C60"/>
    <w:rsid w:val="403B53A8"/>
    <w:rsid w:val="426C6026"/>
    <w:rsid w:val="44E16E9B"/>
    <w:rsid w:val="479F2B9B"/>
    <w:rsid w:val="48DE1486"/>
    <w:rsid w:val="497D3A3B"/>
    <w:rsid w:val="4D3C1413"/>
    <w:rsid w:val="4E54420C"/>
    <w:rsid w:val="4F910273"/>
    <w:rsid w:val="5469293D"/>
    <w:rsid w:val="5E761FF1"/>
    <w:rsid w:val="60206CDE"/>
    <w:rsid w:val="63CC0ED1"/>
    <w:rsid w:val="63D070EE"/>
    <w:rsid w:val="6B186B58"/>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D3D3D"/>
      <w:u w:val="none"/>
    </w:rPr>
  </w:style>
  <w:style w:type="character" w:styleId="6">
    <w:name w:val="Emphasis"/>
    <w:basedOn w:val="3"/>
    <w:qFormat/>
    <w:uiPriority w:val="0"/>
    <w:rPr>
      <w:i/>
    </w:rPr>
  </w:style>
  <w:style w:type="character" w:styleId="7">
    <w:name w:val="HTML Acronym"/>
    <w:basedOn w:val="3"/>
    <w:qFormat/>
    <w:uiPriority w:val="0"/>
  </w:style>
  <w:style w:type="character" w:styleId="8">
    <w:name w:val="Hyperlink"/>
    <w:basedOn w:val="3"/>
    <w:qFormat/>
    <w:uiPriority w:val="0"/>
    <w:rPr>
      <w:rFonts w:hint="eastAsia" w:ascii="宋体" w:hAnsi="宋体" w:eastAsia="宋体" w:cs="宋体"/>
      <w:color w:val="3D3D3D"/>
      <w:u w:val="none"/>
    </w:rPr>
  </w:style>
  <w:style w:type="character" w:styleId="9">
    <w:name w:val="HTML Code"/>
    <w:basedOn w:val="3"/>
    <w:qFormat/>
    <w:uiPriority w:val="0"/>
    <w:rPr>
      <w:rFonts w:ascii="Courier New" w:hAnsi="Courier New"/>
      <w:sz w:val="20"/>
    </w:rPr>
  </w:style>
  <w:style w:type="character" w:styleId="10">
    <w:name w:val="HTML Cite"/>
    <w:basedOn w:val="3"/>
    <w:qFormat/>
    <w:uiPriority w:val="0"/>
    <w:rPr>
      <w:i/>
    </w:rPr>
  </w:style>
  <w:style w:type="character" w:customStyle="1" w:styleId="12">
    <w:name w:val="font"/>
    <w:basedOn w:val="3"/>
    <w:qFormat/>
    <w:uiPriority w:val="0"/>
  </w:style>
  <w:style w:type="character" w:customStyle="1" w:styleId="13">
    <w:name w:val="gwds_nopic"/>
    <w:basedOn w:val="3"/>
    <w:qFormat/>
    <w:uiPriority w:val="0"/>
  </w:style>
  <w:style w:type="character" w:customStyle="1" w:styleId="14">
    <w:name w:val="gwds_nopic1"/>
    <w:basedOn w:val="3"/>
    <w:qFormat/>
    <w:uiPriority w:val="0"/>
  </w:style>
  <w:style w:type="character" w:customStyle="1" w:styleId="15">
    <w:name w:val="gwds_nopic2"/>
    <w:basedOn w:val="3"/>
    <w:qFormat/>
    <w:uiPriority w:val="0"/>
  </w:style>
  <w:style w:type="character" w:customStyle="1" w:styleId="16">
    <w:name w:val="startenddate"/>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2018-04-16T02:04:36Z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