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0"/>
        <w:jc w:val="center"/>
        <w:rPr>
          <w:rFonts w:hint="eastAsia" w:ascii="宋体" w:hAnsi="宋体" w:eastAsia="宋体" w:cs="宋体"/>
          <w:b w:val="0"/>
          <w:i w:val="0"/>
          <w:caps w:val="0"/>
          <w:color w:val="434343"/>
          <w:spacing w:val="0"/>
          <w:sz w:val="21"/>
          <w:szCs w:val="21"/>
        </w:rPr>
      </w:pPr>
      <w:bookmarkStart w:id="0" w:name="_GoBack"/>
      <w:r>
        <w:rPr>
          <w:rFonts w:ascii="方正小标宋简体" w:hAnsi="方正小标宋简体" w:eastAsia="方正小标宋简体" w:cs="方正小标宋简体"/>
          <w:b w:val="0"/>
          <w:i w:val="0"/>
          <w:caps w:val="0"/>
          <w:color w:val="434343"/>
          <w:spacing w:val="0"/>
          <w:kern w:val="0"/>
          <w:sz w:val="44"/>
          <w:szCs w:val="44"/>
          <w:bdr w:val="none" w:color="auto" w:sz="0" w:space="0"/>
          <w:shd w:val="clear" w:fill="FFFFFF"/>
          <w:lang w:val="en-US" w:eastAsia="zh-CN" w:bidi="ar"/>
        </w:rPr>
        <w:t>娄底市“互联网</w:t>
      </w:r>
      <w:r>
        <w:rPr>
          <w:rFonts w:hint="default" w:ascii="方正小标宋简体" w:hAnsi="方正小标宋简体" w:eastAsia="方正小标宋简体" w:cs="方正小标宋简体"/>
          <w:b w:val="0"/>
          <w:i w:val="0"/>
          <w:caps w:val="0"/>
          <w:color w:val="434343"/>
          <w:spacing w:val="0"/>
          <w:kern w:val="0"/>
          <w:sz w:val="44"/>
          <w:szCs w:val="44"/>
          <w:bdr w:val="none" w:color="auto" w:sz="0" w:space="0"/>
          <w:shd w:val="clear" w:fill="FFFFFF"/>
          <w:lang w:val="en-US" w:eastAsia="zh-CN" w:bidi="ar"/>
        </w:rPr>
        <w:t>+政务服务”工作领导小组名单</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434343"/>
          <w:spacing w:val="0"/>
          <w:sz w:val="21"/>
          <w:szCs w:val="21"/>
        </w:rPr>
      </w:pPr>
      <w:r>
        <w:rPr>
          <w:rFonts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因工作需要，市人民政府同意成立娄底市“互联网</w:t>
      </w:r>
      <w:r>
        <w:rPr>
          <w:rFonts w:hint="default" w:ascii="Times New Roman" w:hAnsi="Times New Roman" w:eastAsia="宋体" w:cs="Times New Roman"/>
          <w:b w:val="0"/>
          <w:i w:val="0"/>
          <w:caps w:val="0"/>
          <w:color w:val="434343"/>
          <w:spacing w:val="0"/>
          <w:kern w:val="0"/>
          <w:sz w:val="32"/>
          <w:szCs w:val="32"/>
          <w:bdr w:val="none" w:color="auto" w:sz="0" w:space="0"/>
          <w:shd w:val="clear" w:fill="FFFFFF"/>
          <w:lang w:val="en-US" w:eastAsia="zh-CN" w:bidi="ar"/>
        </w:rPr>
        <w:t>+</w:t>
      </w: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政务服务”工作领导小组。市委书记担任顾问，组长由市委副书记、市长担任，常务副组长由市委常委、市人民政府常务副市长担任；副组长由市人民政府副市长和秘书长担任；成员由市政府副秘书长、市监察委分管领导、市委宣传部分管领导、市编办主任、市委网信办主任、市国家保密局局长、市政务服务中心主任、各县市区人民政府和娄底经开区主要负责人以及市政府各组成部门主要负责人担任。领导小组办公室设在市政府办，由市人民政府秘书长兼任办公室主任。根据上述要求，领导小组成员名单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顾</w:t>
      </w:r>
      <w:r>
        <w:rPr>
          <w:rFonts w:hint="default" w:ascii="Times New Roman" w:hAnsi="Times New Roman" w:eastAsia="宋体" w:cs="Times New Roman"/>
          <w:b w:val="0"/>
          <w:i w:val="0"/>
          <w:caps w:val="0"/>
          <w:color w:val="434343"/>
          <w:spacing w:val="0"/>
          <w:kern w:val="0"/>
          <w:sz w:val="32"/>
          <w:szCs w:val="32"/>
          <w:bdr w:val="none" w:color="auto" w:sz="0" w:space="0"/>
          <w:shd w:val="clear" w:fill="FFFFFF"/>
          <w:lang w:val="en-US" w:eastAsia="zh-CN" w:bidi="ar"/>
        </w:rPr>
        <w:t>  </w:t>
      </w: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问：李荐国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组</w:t>
      </w:r>
      <w:r>
        <w:rPr>
          <w:rFonts w:hint="default" w:ascii="Times New Roman" w:hAnsi="Times New Roman" w:eastAsia="宋体" w:cs="Times New Roman"/>
          <w:b w:val="0"/>
          <w:i w:val="0"/>
          <w:caps w:val="0"/>
          <w:color w:val="434343"/>
          <w:spacing w:val="0"/>
          <w:kern w:val="0"/>
          <w:sz w:val="32"/>
          <w:szCs w:val="32"/>
          <w:bdr w:val="none" w:color="auto" w:sz="0" w:space="0"/>
          <w:shd w:val="clear" w:fill="FFFFFF"/>
          <w:lang w:val="en-US" w:eastAsia="zh-CN" w:bidi="ar"/>
        </w:rPr>
        <w:t>  </w:t>
      </w: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长：杨懿文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副组长：张希慧（常务副组长）、陈　蕾、方建荣、梁立坚、王成良、李有才、陈　澎、胡忠威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成</w:t>
      </w:r>
      <w:r>
        <w:rPr>
          <w:rFonts w:hint="default" w:ascii="Times New Roman" w:hAnsi="Times New Roman" w:eastAsia="宋体" w:cs="Times New Roman"/>
          <w:b w:val="0"/>
          <w:i w:val="0"/>
          <w:caps w:val="0"/>
          <w:color w:val="434343"/>
          <w:spacing w:val="0"/>
          <w:kern w:val="0"/>
          <w:sz w:val="32"/>
          <w:szCs w:val="32"/>
          <w:bdr w:val="none" w:color="auto" w:sz="0" w:space="0"/>
          <w:shd w:val="clear" w:fill="FFFFFF"/>
          <w:lang w:val="en-US" w:eastAsia="zh-CN" w:bidi="ar"/>
        </w:rPr>
        <w:t>  </w:t>
      </w: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员：罗光才、邓敏炉、杨建军、朱桂良、周继林、肖寒、张宝忠、周向红、李建设、袁华荣、李正华、王卫光、彭晓宏、刘绍业、黄大生、曾伯怡、刘　杰、彭石清、左志锋、康艳华、杨　维、李耀文、胡绍华、曹　刚、陈恩杰、邓志洪、周小平、曹育明、刘小龙、向乾勇、陈惠明、朱昌美、陈国光、谢万春、李铁雄、刘新文、袁若宁、邹　华、龚洵胜、魏志军、罗　琳、彭淑媛、廖志理、石　峰、肖志成、侯迪凡、何觉星、李文洪、张喜群、邹定源、彭谊贵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由胡忠威同志兼任办公室主任，李正华同志兼任常务副主任，刘岚平、谢龙辉、郭志高、廖坤鸿、李思远、肖鉴亮同志担任副主任。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0" w:lineRule="atLeast"/>
        <w:ind w:left="0" w:right="0" w:firstLine="640"/>
        <w:jc w:val="left"/>
        <w:rPr>
          <w:rFonts w:hint="eastAsia" w:ascii="宋体" w:hAnsi="宋体" w:eastAsia="宋体" w:cs="宋体"/>
          <w:b w:val="0"/>
          <w:i w:val="0"/>
          <w:caps w:val="0"/>
          <w:color w:val="434343"/>
          <w:spacing w:val="0"/>
          <w:sz w:val="21"/>
          <w:szCs w:val="21"/>
        </w:rPr>
      </w:pPr>
      <w:r>
        <w:rPr>
          <w:rFonts w:hint="default" w:ascii="仿宋_GB2312" w:hAnsi="宋体" w:eastAsia="仿宋_GB2312" w:cs="仿宋_GB2312"/>
          <w:b w:val="0"/>
          <w:i w:val="0"/>
          <w:caps w:val="0"/>
          <w:color w:val="434343"/>
          <w:spacing w:val="0"/>
          <w:kern w:val="0"/>
          <w:sz w:val="32"/>
          <w:szCs w:val="32"/>
          <w:bdr w:val="none" w:color="auto" w:sz="0" w:space="0"/>
          <w:shd w:val="clear" w:fill="FFFFFF"/>
          <w:lang w:val="en-US" w:eastAsia="zh-CN" w:bidi="ar"/>
        </w:rPr>
        <w:t>今后，领导小组成员因工作变动需要调整的，由有关单位相关负责同志自行递补，经领导小组办公室审核，报领导小组组长批准，由领导小组行文，并报市政府办、市编办备案。</w:t>
      </w:r>
    </w:p>
    <w:p>
      <w:pPr>
        <w:pStyle w:val="2"/>
        <w:keepNext w:val="0"/>
        <w:keepLines w:val="0"/>
        <w:widowControl/>
        <w:suppressLineNumbers w:val="0"/>
        <w:spacing w:line="390" w:lineRule="atLeas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EB127C"/>
    <w:rsid w:val="378F0C60"/>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3D3D3D"/>
      <w:u w:val="none"/>
    </w:rPr>
  </w:style>
  <w:style w:type="character" w:styleId="6">
    <w:name w:val="Hyperlink"/>
    <w:basedOn w:val="3"/>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2018-04-09T03:29:10Z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